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29F4" w14:textId="346A44EC" w:rsidR="007D7808" w:rsidRDefault="00A93E47" w:rsidP="00430473">
      <w:pPr>
        <w:widowControl w:val="0"/>
        <w:autoSpaceDE w:val="0"/>
        <w:autoSpaceDN w:val="0"/>
        <w:spacing w:line="256" w:lineRule="auto"/>
        <w:rPr>
          <w:rFonts w:ascii="Lato" w:eastAsia="Gulim" w:hAnsi="Lato" w:cs="Arial"/>
          <w:b/>
          <w:color w:val="2F5496"/>
          <w:sz w:val="32"/>
          <w:szCs w:val="32"/>
          <w:lang w:val="en-US"/>
        </w:rPr>
      </w:pPr>
      <w:r>
        <w:rPr>
          <w:rFonts w:ascii="Lato" w:eastAsia="Gulim" w:hAnsi="Lato" w:cs="Arial"/>
          <w:b/>
          <w:color w:val="2F5496"/>
          <w:sz w:val="32"/>
          <w:szCs w:val="32"/>
          <w:lang w:val="en-US"/>
        </w:rPr>
        <w:t xml:space="preserve">CODE OF CONDUCT </w:t>
      </w:r>
    </w:p>
    <w:p w14:paraId="7C23902F" w14:textId="38287C2D" w:rsidR="00430473" w:rsidRDefault="00FA7AD8" w:rsidP="00430473">
      <w:pPr>
        <w:widowControl w:val="0"/>
        <w:autoSpaceDE w:val="0"/>
        <w:autoSpaceDN w:val="0"/>
        <w:spacing w:line="256" w:lineRule="auto"/>
        <w:rPr>
          <w:rFonts w:ascii="Lato" w:eastAsia="Gulim" w:hAnsi="Lato" w:cs="Arial"/>
          <w:b/>
          <w:color w:val="2F5496"/>
          <w:sz w:val="32"/>
          <w:szCs w:val="32"/>
          <w:lang w:val="en-US"/>
        </w:rPr>
      </w:pPr>
      <w:r>
        <w:rPr>
          <w:rFonts w:ascii="Lato" w:eastAsia="Gulim" w:hAnsi="Lato" w:cs="Arial"/>
          <w:b/>
          <w:color w:val="2F5496"/>
          <w:sz w:val="32"/>
          <w:szCs w:val="32"/>
          <w:lang w:val="en-US"/>
        </w:rPr>
        <w:t>POLICY</w:t>
      </w:r>
    </w:p>
    <w:p w14:paraId="55C79D42" w14:textId="77777777" w:rsidR="00FA7AD8" w:rsidRPr="00430473" w:rsidRDefault="00FA7AD8" w:rsidP="00430473">
      <w:pPr>
        <w:widowControl w:val="0"/>
        <w:autoSpaceDE w:val="0"/>
        <w:autoSpaceDN w:val="0"/>
        <w:spacing w:line="256" w:lineRule="auto"/>
        <w:rPr>
          <w:rFonts w:ascii="Lato" w:eastAsia="Gulim" w:hAnsi="Lato" w:cs="Arial"/>
          <w:b/>
          <w:color w:val="2F5496"/>
          <w:sz w:val="32"/>
          <w:szCs w:val="32"/>
          <w:lang w:val="en-US"/>
        </w:rPr>
      </w:pPr>
    </w:p>
    <w:p w14:paraId="3EF01323" w14:textId="42FABF41" w:rsidR="007D7808" w:rsidRDefault="007D7808" w:rsidP="007D7808">
      <w:pPr>
        <w:pStyle w:val="Heading1Red"/>
        <w:jc w:val="left"/>
        <w:rPr>
          <w:rFonts w:ascii="Lato" w:eastAsiaTheme="minorEastAsia" w:hAnsi="Lato" w:cstheme="minorBidi"/>
          <w:smallCaps/>
          <w:color w:val="ADADAD" w:themeColor="background2" w:themeShade="BF"/>
          <w:sz w:val="28"/>
          <w:szCs w:val="28"/>
        </w:rPr>
      </w:pPr>
      <w:r w:rsidRPr="00E27CB5">
        <w:rPr>
          <w:rFonts w:ascii="Lato" w:eastAsiaTheme="minorEastAsia" w:hAnsi="Lato" w:cstheme="minorBidi"/>
          <w:smallCaps/>
          <w:color w:val="ADADAD" w:themeColor="background2" w:themeShade="BF"/>
          <w:sz w:val="28"/>
          <w:szCs w:val="28"/>
        </w:rPr>
        <w:t>YOUR SCHOOL COUNCIL | BOARD NAME</w:t>
      </w:r>
    </w:p>
    <w:p w14:paraId="06AF002E" w14:textId="77777777" w:rsidR="002A04FB" w:rsidRDefault="002A04FB" w:rsidP="002A04FB">
      <w:pPr>
        <w:pStyle w:val="Heading1Red"/>
        <w:spacing w:after="0"/>
        <w:jc w:val="left"/>
        <w:rPr>
          <w:rFonts w:ascii="Lato" w:eastAsiaTheme="minorEastAsia" w:hAnsi="Lato" w:cstheme="minorBidi"/>
          <w:smallCaps/>
          <w:color w:val="ADADAD" w:themeColor="background2" w:themeShade="BF"/>
          <w:sz w:val="28"/>
          <w:szCs w:val="28"/>
        </w:rPr>
      </w:pPr>
    </w:p>
    <w:p w14:paraId="09BCD0D4" w14:textId="0D6A97D8" w:rsidR="00AE0077" w:rsidRPr="00597ED3" w:rsidRDefault="00AE0077" w:rsidP="0043047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INTENT</w:t>
      </w:r>
    </w:p>
    <w:p w14:paraId="2BA41D9F" w14:textId="77777777" w:rsidR="00AE0077" w:rsidRPr="00AE0077" w:rsidRDefault="00AE0077" w:rsidP="00AE0077">
      <w:pPr>
        <w:rPr>
          <w:rFonts w:ascii="Lato" w:hAnsi="Lato"/>
          <w:sz w:val="22"/>
          <w:szCs w:val="22"/>
        </w:rPr>
      </w:pPr>
      <w:r w:rsidRPr="00AE0077">
        <w:rPr>
          <w:rFonts w:ascii="Lato" w:hAnsi="Lato"/>
          <w:sz w:val="22"/>
          <w:szCs w:val="22"/>
        </w:rPr>
        <w:t>This Code of Conduct applies to:</w:t>
      </w:r>
    </w:p>
    <w:p w14:paraId="521136F9" w14:textId="2CB3CF27" w:rsidR="00AE0077" w:rsidRPr="00AE0077" w:rsidRDefault="00AE0077" w:rsidP="00AE0077">
      <w:pPr>
        <w:rPr>
          <w:rFonts w:ascii="Lato" w:hAnsi="Lato"/>
          <w:sz w:val="22"/>
          <w:szCs w:val="22"/>
        </w:rPr>
      </w:pPr>
      <w:r w:rsidRPr="00AE0077">
        <w:rPr>
          <w:rFonts w:ascii="Lato" w:hAnsi="Lato"/>
          <w:sz w:val="22"/>
          <w:szCs w:val="22"/>
        </w:rPr>
        <w:t>(a)</w:t>
      </w:r>
      <w:r w:rsidRPr="00AE0077">
        <w:rPr>
          <w:rFonts w:ascii="Lato" w:hAnsi="Lato"/>
          <w:sz w:val="22"/>
          <w:szCs w:val="22"/>
        </w:rPr>
        <w:tab/>
        <w:t xml:space="preserve">each member of </w:t>
      </w:r>
      <w:r w:rsidR="00FA65A0">
        <w:rPr>
          <w:rFonts w:ascii="Lato" w:hAnsi="Lato"/>
          <w:color w:val="ADADAD" w:themeColor="background2" w:themeShade="BF"/>
          <w:sz w:val="22"/>
          <w:szCs w:val="22"/>
        </w:rPr>
        <w:t>your School Council | Board</w:t>
      </w:r>
      <w:r w:rsidR="008C2EF6" w:rsidRPr="00545796">
        <w:rPr>
          <w:rFonts w:ascii="Lato" w:hAnsi="Lato"/>
          <w:sz w:val="22"/>
          <w:szCs w:val="22"/>
        </w:rPr>
        <w:t>.</w:t>
      </w:r>
    </w:p>
    <w:p w14:paraId="7976E2F8" w14:textId="4ADA9377" w:rsidR="00AE0077" w:rsidRPr="00387922" w:rsidRDefault="00AE0077" w:rsidP="00430473">
      <w:pPr>
        <w:pStyle w:val="Heading2"/>
        <w:rPr>
          <w:rFonts w:ascii="Lato" w:hAnsi="Lato"/>
          <w:b/>
          <w:bCs/>
          <w:sz w:val="22"/>
          <w:szCs w:val="22"/>
        </w:rPr>
      </w:pPr>
      <w:r w:rsidRPr="00597ED3">
        <w:rPr>
          <w:rFonts w:ascii="Lato" w:eastAsia="Gulim" w:hAnsi="Lato" w:cs="Arial"/>
          <w:b/>
          <w:color w:val="2F5496"/>
          <w:sz w:val="22"/>
          <w:szCs w:val="22"/>
          <w:lang w:val="en-US"/>
        </w:rPr>
        <w:t>PURPOSE</w:t>
      </w:r>
      <w:r w:rsidRPr="00387922">
        <w:rPr>
          <w:rFonts w:ascii="Lato" w:hAnsi="Lato"/>
          <w:b/>
          <w:bCs/>
          <w:sz w:val="22"/>
          <w:szCs w:val="22"/>
        </w:rPr>
        <w:tab/>
      </w:r>
    </w:p>
    <w:p w14:paraId="60EE2F3D" w14:textId="77777777" w:rsidR="00AE0077" w:rsidRPr="00AE0077" w:rsidRDefault="00AE0077" w:rsidP="00AE0077">
      <w:pPr>
        <w:rPr>
          <w:rFonts w:ascii="Lato" w:hAnsi="Lato"/>
          <w:sz w:val="22"/>
          <w:szCs w:val="22"/>
        </w:rPr>
      </w:pPr>
      <w:r w:rsidRPr="00AE0077">
        <w:rPr>
          <w:rFonts w:ascii="Lato" w:hAnsi="Lato"/>
          <w:sz w:val="22"/>
          <w:szCs w:val="22"/>
        </w:rPr>
        <w:t>The purpose of this Code of Conduct is to:</w:t>
      </w:r>
    </w:p>
    <w:p w14:paraId="2C972DC6" w14:textId="106365DA" w:rsidR="00AE0077" w:rsidRPr="004E0FE8" w:rsidRDefault="00A171E6" w:rsidP="004E0FE8">
      <w:pPr>
        <w:pStyle w:val="ListParagraph"/>
        <w:numPr>
          <w:ilvl w:val="0"/>
          <w:numId w:val="9"/>
        </w:numPr>
        <w:ind w:hanging="720"/>
        <w:rPr>
          <w:rFonts w:ascii="Lato" w:hAnsi="Lato"/>
          <w:sz w:val="22"/>
          <w:szCs w:val="22"/>
        </w:rPr>
      </w:pPr>
      <w:r>
        <w:rPr>
          <w:rFonts w:ascii="Lato" w:hAnsi="Lato"/>
          <w:sz w:val="22"/>
          <w:szCs w:val="22"/>
        </w:rPr>
        <w:t>s</w:t>
      </w:r>
      <w:r w:rsidR="00AE0077" w:rsidRPr="00A171E6">
        <w:rPr>
          <w:rFonts w:ascii="Lato" w:hAnsi="Lato"/>
          <w:sz w:val="22"/>
          <w:szCs w:val="22"/>
        </w:rPr>
        <w:t xml:space="preserve">et out the high standards of honesty, integrity and ethical behaviour expected </w:t>
      </w:r>
      <w:r w:rsidR="004E0FE8">
        <w:rPr>
          <w:rFonts w:ascii="Lato" w:hAnsi="Lato"/>
          <w:sz w:val="22"/>
          <w:szCs w:val="22"/>
        </w:rPr>
        <w:t xml:space="preserve">of </w:t>
      </w:r>
      <w:r w:rsidR="00AE0077" w:rsidRPr="004E0FE8">
        <w:rPr>
          <w:rFonts w:ascii="Lato" w:hAnsi="Lato"/>
          <w:sz w:val="22"/>
          <w:szCs w:val="22"/>
        </w:rPr>
        <w:t>members in performing functions under the Education Act and Regulations; and</w:t>
      </w:r>
    </w:p>
    <w:p w14:paraId="3EC3CD03" w14:textId="59721CD8" w:rsidR="00AE0077" w:rsidRPr="00AE0077" w:rsidRDefault="00AE0077" w:rsidP="00916728">
      <w:pPr>
        <w:ind w:left="720" w:hanging="720"/>
        <w:rPr>
          <w:rFonts w:ascii="Lato" w:hAnsi="Lato"/>
          <w:sz w:val="22"/>
          <w:szCs w:val="22"/>
        </w:rPr>
      </w:pPr>
      <w:r w:rsidRPr="00AE0077">
        <w:rPr>
          <w:rFonts w:ascii="Lato" w:hAnsi="Lato"/>
          <w:sz w:val="22"/>
          <w:szCs w:val="22"/>
        </w:rPr>
        <w:t xml:space="preserve">(b) </w:t>
      </w:r>
      <w:r w:rsidR="00916728">
        <w:rPr>
          <w:rFonts w:ascii="Lato" w:hAnsi="Lato"/>
          <w:sz w:val="22"/>
          <w:szCs w:val="22"/>
        </w:rPr>
        <w:tab/>
      </w:r>
      <w:r w:rsidRPr="00AE0077">
        <w:rPr>
          <w:rFonts w:ascii="Lato" w:hAnsi="Lato"/>
          <w:sz w:val="22"/>
          <w:szCs w:val="22"/>
        </w:rPr>
        <w:t xml:space="preserve">guide members as to the practices necessary for confidence to be maintained in their integrity and for members to comply with their obligations in performing functions under the Education Act and Regulations.  </w:t>
      </w:r>
    </w:p>
    <w:p w14:paraId="789CBBE3" w14:textId="181250DE" w:rsidR="00AE0077" w:rsidRPr="00387922" w:rsidRDefault="00597ED3" w:rsidP="00597ED3">
      <w:pPr>
        <w:pStyle w:val="Heading2"/>
        <w:rPr>
          <w:rFonts w:ascii="Lato" w:hAnsi="Lato"/>
          <w:b/>
          <w:bCs/>
          <w:color w:val="2F5496"/>
          <w:sz w:val="22"/>
          <w:szCs w:val="22"/>
        </w:rPr>
      </w:pPr>
      <w:r>
        <w:rPr>
          <w:rFonts w:ascii="Lato" w:eastAsia="Gulim" w:hAnsi="Lato" w:cs="Arial"/>
          <w:b/>
          <w:color w:val="2F5496"/>
          <w:sz w:val="22"/>
          <w:szCs w:val="22"/>
          <w:lang w:val="en-US"/>
        </w:rPr>
        <w:t>R</w:t>
      </w:r>
      <w:r w:rsidR="00AE0077" w:rsidRPr="00597ED3">
        <w:rPr>
          <w:rFonts w:ascii="Lato" w:eastAsia="Gulim" w:hAnsi="Lato" w:cs="Arial"/>
          <w:b/>
          <w:color w:val="2F5496"/>
          <w:sz w:val="22"/>
          <w:szCs w:val="22"/>
          <w:lang w:val="en-US"/>
        </w:rPr>
        <w:t>EQUIREMENTS</w:t>
      </w:r>
      <w:r w:rsidR="00AE0077" w:rsidRPr="00387922">
        <w:rPr>
          <w:rFonts w:ascii="Lato" w:hAnsi="Lato"/>
          <w:b/>
          <w:bCs/>
          <w:color w:val="2F5496"/>
          <w:sz w:val="22"/>
          <w:szCs w:val="22"/>
        </w:rPr>
        <w:t xml:space="preserve"> </w:t>
      </w:r>
    </w:p>
    <w:p w14:paraId="2FE0DE77" w14:textId="74437CCC" w:rsidR="00AE0077" w:rsidRPr="00AE0077" w:rsidRDefault="004D2603" w:rsidP="00AE0077">
      <w:pPr>
        <w:rPr>
          <w:rFonts w:ascii="Lato" w:hAnsi="Lato"/>
          <w:sz w:val="22"/>
          <w:szCs w:val="22"/>
        </w:rPr>
      </w:pPr>
      <w:r w:rsidRPr="004D2603">
        <w:rPr>
          <w:rFonts w:ascii="Lato" w:hAnsi="Lato"/>
          <w:sz w:val="22"/>
          <w:szCs w:val="22"/>
        </w:rPr>
        <w:t xml:space="preserve">Members </w:t>
      </w:r>
      <w:r w:rsidR="00AE0077" w:rsidRPr="00AE0077">
        <w:rPr>
          <w:rFonts w:ascii="Lato" w:hAnsi="Lato"/>
          <w:sz w:val="22"/>
          <w:szCs w:val="22"/>
        </w:rPr>
        <w:t>must:</w:t>
      </w:r>
    </w:p>
    <w:p w14:paraId="60C33D64" w14:textId="76EC9DA0" w:rsidR="00AE0077" w:rsidRPr="00AE0077" w:rsidRDefault="00C00AF2" w:rsidP="00C00AF2">
      <w:pPr>
        <w:ind w:firstLine="720"/>
        <w:rPr>
          <w:rFonts w:ascii="Lato" w:hAnsi="Lato"/>
          <w:sz w:val="22"/>
          <w:szCs w:val="22"/>
        </w:rPr>
      </w:pPr>
      <w:r>
        <w:rPr>
          <w:rFonts w:ascii="Lato" w:hAnsi="Lato"/>
          <w:sz w:val="22"/>
          <w:szCs w:val="22"/>
        </w:rPr>
        <w:t>A</w:t>
      </w:r>
      <w:r w:rsidR="00AE0077" w:rsidRPr="00AE0077">
        <w:rPr>
          <w:rFonts w:ascii="Lato" w:hAnsi="Lato"/>
          <w:sz w:val="22"/>
          <w:szCs w:val="22"/>
        </w:rPr>
        <w:t>ct with honesty and integrity, this means:</w:t>
      </w:r>
    </w:p>
    <w:p w14:paraId="3D170E14" w14:textId="5FCD096B" w:rsidR="00AE0077" w:rsidRPr="00D05AD9" w:rsidRDefault="00AE0077" w:rsidP="00D05AD9">
      <w:pPr>
        <w:pStyle w:val="ListParagraph"/>
        <w:numPr>
          <w:ilvl w:val="0"/>
          <w:numId w:val="11"/>
        </w:numPr>
        <w:rPr>
          <w:rFonts w:ascii="Lato" w:hAnsi="Lato"/>
          <w:sz w:val="22"/>
          <w:szCs w:val="22"/>
        </w:rPr>
      </w:pPr>
      <w:r w:rsidRPr="00D05AD9">
        <w:rPr>
          <w:rFonts w:ascii="Lato" w:hAnsi="Lato"/>
          <w:sz w:val="22"/>
          <w:szCs w:val="22"/>
        </w:rPr>
        <w:t>be open and transparent in their dealings</w:t>
      </w:r>
      <w:r w:rsidR="00FC1582">
        <w:rPr>
          <w:rFonts w:ascii="Lato" w:hAnsi="Lato"/>
          <w:sz w:val="22"/>
          <w:szCs w:val="22"/>
        </w:rPr>
        <w:t>.</w:t>
      </w:r>
    </w:p>
    <w:p w14:paraId="3883EC8F" w14:textId="57EF32F3" w:rsidR="00AE0077" w:rsidRPr="00D05AD9" w:rsidRDefault="00AE0077" w:rsidP="00D05AD9">
      <w:pPr>
        <w:pStyle w:val="ListParagraph"/>
        <w:numPr>
          <w:ilvl w:val="0"/>
          <w:numId w:val="11"/>
        </w:numPr>
        <w:rPr>
          <w:rFonts w:ascii="Lato" w:hAnsi="Lato"/>
          <w:sz w:val="22"/>
          <w:szCs w:val="22"/>
        </w:rPr>
      </w:pPr>
      <w:r w:rsidRPr="00D05AD9">
        <w:rPr>
          <w:rFonts w:ascii="Lato" w:hAnsi="Lato"/>
          <w:sz w:val="22"/>
          <w:szCs w:val="22"/>
        </w:rPr>
        <w:t>not place themselves in a position of conflict of interest</w:t>
      </w:r>
      <w:r w:rsidR="00FC1582">
        <w:rPr>
          <w:rFonts w:ascii="Lato" w:hAnsi="Lato"/>
          <w:sz w:val="22"/>
          <w:szCs w:val="22"/>
        </w:rPr>
        <w:t>.</w:t>
      </w:r>
    </w:p>
    <w:p w14:paraId="3816F4E1" w14:textId="0E826F65" w:rsidR="00AE0077" w:rsidRPr="00D05AD9" w:rsidRDefault="00AE0077" w:rsidP="00D05AD9">
      <w:pPr>
        <w:pStyle w:val="ListParagraph"/>
        <w:numPr>
          <w:ilvl w:val="0"/>
          <w:numId w:val="11"/>
        </w:numPr>
        <w:rPr>
          <w:rFonts w:ascii="Lato" w:hAnsi="Lato"/>
          <w:sz w:val="22"/>
          <w:szCs w:val="22"/>
        </w:rPr>
      </w:pPr>
      <w:r w:rsidRPr="00D05AD9">
        <w:rPr>
          <w:rFonts w:ascii="Lato" w:hAnsi="Lato"/>
          <w:sz w:val="22"/>
          <w:szCs w:val="22"/>
        </w:rPr>
        <w:t>declare any conflict of interest that should arise</w:t>
      </w:r>
      <w:r w:rsidR="00FC1582">
        <w:rPr>
          <w:rFonts w:ascii="Lato" w:hAnsi="Lato"/>
          <w:sz w:val="22"/>
          <w:szCs w:val="22"/>
        </w:rPr>
        <w:t>.</w:t>
      </w:r>
    </w:p>
    <w:p w14:paraId="63BD27CA" w14:textId="3CF8245F" w:rsidR="00AE0077" w:rsidRPr="00D05AD9" w:rsidRDefault="00AE0077" w:rsidP="00D05AD9">
      <w:pPr>
        <w:pStyle w:val="ListParagraph"/>
        <w:numPr>
          <w:ilvl w:val="0"/>
          <w:numId w:val="11"/>
        </w:numPr>
        <w:rPr>
          <w:rFonts w:ascii="Lato" w:hAnsi="Lato"/>
          <w:sz w:val="22"/>
          <w:szCs w:val="22"/>
        </w:rPr>
      </w:pPr>
      <w:r w:rsidRPr="00D05AD9">
        <w:rPr>
          <w:rFonts w:ascii="Lato" w:hAnsi="Lato"/>
          <w:sz w:val="22"/>
          <w:szCs w:val="22"/>
        </w:rPr>
        <w:t>strive to earn and retain a high level of school community trust</w:t>
      </w:r>
      <w:r w:rsidR="00FC1582">
        <w:rPr>
          <w:rFonts w:ascii="Lato" w:hAnsi="Lato"/>
          <w:sz w:val="22"/>
          <w:szCs w:val="22"/>
        </w:rPr>
        <w:t>.</w:t>
      </w:r>
    </w:p>
    <w:p w14:paraId="73D651C6" w14:textId="77777777" w:rsidR="0083489D" w:rsidRDefault="0083489D" w:rsidP="00C00AF2">
      <w:pPr>
        <w:ind w:firstLine="720"/>
        <w:rPr>
          <w:rFonts w:ascii="Lato" w:hAnsi="Lato"/>
          <w:sz w:val="22"/>
          <w:szCs w:val="22"/>
        </w:rPr>
      </w:pPr>
    </w:p>
    <w:p w14:paraId="6AAC583B" w14:textId="6F8F9F11" w:rsidR="00AE0077" w:rsidRPr="00AE0077" w:rsidRDefault="00C00AF2" w:rsidP="00C00AF2">
      <w:pPr>
        <w:ind w:firstLine="720"/>
        <w:rPr>
          <w:rFonts w:ascii="Lato" w:hAnsi="Lato"/>
          <w:sz w:val="22"/>
          <w:szCs w:val="22"/>
        </w:rPr>
      </w:pPr>
      <w:r>
        <w:rPr>
          <w:rFonts w:ascii="Lato" w:hAnsi="Lato"/>
          <w:sz w:val="22"/>
          <w:szCs w:val="22"/>
        </w:rPr>
        <w:t>A</w:t>
      </w:r>
      <w:r w:rsidR="00AE0077" w:rsidRPr="00AE0077">
        <w:rPr>
          <w:rFonts w:ascii="Lato" w:hAnsi="Lato"/>
          <w:sz w:val="22"/>
          <w:szCs w:val="22"/>
        </w:rPr>
        <w:t>ct in good faith, this means:</w:t>
      </w:r>
    </w:p>
    <w:p w14:paraId="70C1C631" w14:textId="16983093" w:rsidR="00AE0077" w:rsidRPr="00D05AD9" w:rsidRDefault="00AE0077" w:rsidP="00D05AD9">
      <w:pPr>
        <w:pStyle w:val="ListParagraph"/>
        <w:numPr>
          <w:ilvl w:val="0"/>
          <w:numId w:val="12"/>
        </w:numPr>
        <w:rPr>
          <w:rFonts w:ascii="Lato" w:hAnsi="Lato"/>
          <w:sz w:val="22"/>
          <w:szCs w:val="22"/>
        </w:rPr>
      </w:pPr>
      <w:r w:rsidRPr="00D05AD9">
        <w:rPr>
          <w:rFonts w:ascii="Lato" w:hAnsi="Lato"/>
          <w:sz w:val="22"/>
          <w:szCs w:val="22"/>
        </w:rPr>
        <w:t>demonstrate accountability for their actions</w:t>
      </w:r>
      <w:r w:rsidR="00FC1582">
        <w:rPr>
          <w:rFonts w:ascii="Lato" w:hAnsi="Lato"/>
          <w:sz w:val="22"/>
          <w:szCs w:val="22"/>
        </w:rPr>
        <w:t>.</w:t>
      </w:r>
    </w:p>
    <w:p w14:paraId="54DD422E" w14:textId="678C25A2" w:rsidR="00AE0077" w:rsidRPr="00D05AD9" w:rsidRDefault="00AE0077" w:rsidP="00D05AD9">
      <w:pPr>
        <w:pStyle w:val="ListParagraph"/>
        <w:numPr>
          <w:ilvl w:val="0"/>
          <w:numId w:val="12"/>
        </w:numPr>
        <w:rPr>
          <w:rFonts w:ascii="Lato" w:hAnsi="Lato"/>
          <w:sz w:val="22"/>
          <w:szCs w:val="22"/>
        </w:rPr>
      </w:pPr>
      <w:r w:rsidRPr="00D05AD9">
        <w:rPr>
          <w:rFonts w:ascii="Lato" w:hAnsi="Lato"/>
          <w:sz w:val="22"/>
          <w:szCs w:val="22"/>
        </w:rPr>
        <w:t>accept responsibility for their decisions</w:t>
      </w:r>
      <w:r w:rsidR="00FC1582">
        <w:rPr>
          <w:rFonts w:ascii="Lato" w:hAnsi="Lato"/>
          <w:sz w:val="22"/>
          <w:szCs w:val="22"/>
        </w:rPr>
        <w:t>.</w:t>
      </w:r>
    </w:p>
    <w:p w14:paraId="4740CCA1" w14:textId="068C9477" w:rsidR="00AE0077" w:rsidRPr="00D05AD9" w:rsidRDefault="00AE0077" w:rsidP="00D05AD9">
      <w:pPr>
        <w:pStyle w:val="ListParagraph"/>
        <w:numPr>
          <w:ilvl w:val="0"/>
          <w:numId w:val="12"/>
        </w:numPr>
        <w:rPr>
          <w:rFonts w:ascii="Lato" w:hAnsi="Lato"/>
          <w:sz w:val="22"/>
          <w:szCs w:val="22"/>
        </w:rPr>
      </w:pPr>
      <w:r w:rsidRPr="00D05AD9">
        <w:rPr>
          <w:rFonts w:ascii="Lato" w:hAnsi="Lato"/>
          <w:sz w:val="22"/>
          <w:szCs w:val="22"/>
        </w:rPr>
        <w:t>make all decisions in the best interests of students</w:t>
      </w:r>
      <w:r w:rsidR="00FC1582">
        <w:rPr>
          <w:rFonts w:ascii="Lato" w:hAnsi="Lato"/>
          <w:sz w:val="22"/>
          <w:szCs w:val="22"/>
        </w:rPr>
        <w:t>.</w:t>
      </w:r>
    </w:p>
    <w:p w14:paraId="1BF7283D" w14:textId="5A286030" w:rsidR="00AE0077" w:rsidRPr="00D05AD9" w:rsidRDefault="00AE0077" w:rsidP="00D05AD9">
      <w:pPr>
        <w:pStyle w:val="ListParagraph"/>
        <w:numPr>
          <w:ilvl w:val="0"/>
          <w:numId w:val="12"/>
        </w:numPr>
        <w:rPr>
          <w:rFonts w:ascii="Lato" w:hAnsi="Lato"/>
          <w:sz w:val="22"/>
          <w:szCs w:val="22"/>
        </w:rPr>
      </w:pPr>
      <w:r w:rsidRPr="00D05AD9">
        <w:rPr>
          <w:rFonts w:ascii="Lato" w:hAnsi="Lato"/>
          <w:sz w:val="22"/>
          <w:szCs w:val="22"/>
        </w:rPr>
        <w:t>not engage in activities that may bring them or the school into disrepute</w:t>
      </w:r>
      <w:r w:rsidR="00FC1582">
        <w:rPr>
          <w:rFonts w:ascii="Lato" w:hAnsi="Lato"/>
          <w:sz w:val="22"/>
          <w:szCs w:val="22"/>
        </w:rPr>
        <w:t>.</w:t>
      </w:r>
    </w:p>
    <w:p w14:paraId="68E2997B" w14:textId="77777777" w:rsidR="0083489D" w:rsidRDefault="00AE0077" w:rsidP="00AE0077">
      <w:pPr>
        <w:rPr>
          <w:rFonts w:ascii="Lato" w:hAnsi="Lato"/>
          <w:sz w:val="22"/>
          <w:szCs w:val="22"/>
        </w:rPr>
      </w:pPr>
      <w:r w:rsidRPr="00AE0077">
        <w:rPr>
          <w:rFonts w:ascii="Lato" w:hAnsi="Lato"/>
          <w:sz w:val="22"/>
          <w:szCs w:val="22"/>
        </w:rPr>
        <w:t xml:space="preserve"> </w:t>
      </w:r>
      <w:r w:rsidR="00C00AF2">
        <w:rPr>
          <w:rFonts w:ascii="Lato" w:hAnsi="Lato"/>
          <w:sz w:val="22"/>
          <w:szCs w:val="22"/>
        </w:rPr>
        <w:tab/>
      </w:r>
    </w:p>
    <w:p w14:paraId="73CF6747" w14:textId="000C09DA" w:rsidR="00AE0077" w:rsidRPr="00AE0077" w:rsidRDefault="00C00AF2" w:rsidP="0083489D">
      <w:pPr>
        <w:ind w:firstLine="720"/>
        <w:rPr>
          <w:rFonts w:ascii="Lato" w:hAnsi="Lato"/>
          <w:sz w:val="22"/>
          <w:szCs w:val="22"/>
        </w:rPr>
      </w:pPr>
      <w:r>
        <w:rPr>
          <w:rFonts w:ascii="Lato" w:hAnsi="Lato"/>
          <w:sz w:val="22"/>
          <w:szCs w:val="22"/>
        </w:rPr>
        <w:t>A</w:t>
      </w:r>
      <w:r w:rsidR="00AE0077" w:rsidRPr="00AE0077">
        <w:rPr>
          <w:rFonts w:ascii="Lato" w:hAnsi="Lato"/>
          <w:sz w:val="22"/>
          <w:szCs w:val="22"/>
        </w:rPr>
        <w:t xml:space="preserve">ct fairly and impartially, this means: </w:t>
      </w:r>
    </w:p>
    <w:p w14:paraId="76B9F4B1" w14:textId="59FEEBCD" w:rsidR="00AE0077" w:rsidRPr="00551504" w:rsidRDefault="007F7B3D" w:rsidP="00EF5E21">
      <w:pPr>
        <w:pStyle w:val="ListParagraph"/>
        <w:numPr>
          <w:ilvl w:val="2"/>
          <w:numId w:val="16"/>
        </w:numPr>
        <w:rPr>
          <w:rFonts w:ascii="Lato" w:hAnsi="Lato"/>
          <w:sz w:val="22"/>
          <w:szCs w:val="22"/>
        </w:rPr>
      </w:pPr>
      <w:r w:rsidRPr="00551504">
        <w:rPr>
          <w:rFonts w:ascii="Lato" w:hAnsi="Lato"/>
          <w:sz w:val="22"/>
          <w:szCs w:val="22"/>
        </w:rPr>
        <w:t>a</w:t>
      </w:r>
      <w:r w:rsidR="00AE0077" w:rsidRPr="00551504">
        <w:rPr>
          <w:rFonts w:ascii="Lato" w:hAnsi="Lato"/>
          <w:sz w:val="22"/>
          <w:szCs w:val="22"/>
        </w:rPr>
        <w:t>void bias, discrimination, or self-interest</w:t>
      </w:r>
      <w:r w:rsidR="00FC1582">
        <w:rPr>
          <w:rFonts w:ascii="Lato" w:hAnsi="Lato"/>
          <w:sz w:val="22"/>
          <w:szCs w:val="22"/>
        </w:rPr>
        <w:t>.</w:t>
      </w:r>
    </w:p>
    <w:p w14:paraId="73574A0B" w14:textId="23A8F390" w:rsidR="00E17BFF" w:rsidRPr="00551504" w:rsidRDefault="00AE0077" w:rsidP="00EF5E21">
      <w:pPr>
        <w:pStyle w:val="ListParagraph"/>
        <w:numPr>
          <w:ilvl w:val="2"/>
          <w:numId w:val="16"/>
        </w:numPr>
        <w:rPr>
          <w:rFonts w:ascii="Lato" w:hAnsi="Lato"/>
          <w:sz w:val="22"/>
          <w:szCs w:val="22"/>
        </w:rPr>
      </w:pPr>
      <w:r w:rsidRPr="00551504">
        <w:rPr>
          <w:rFonts w:ascii="Lato" w:hAnsi="Lato"/>
          <w:sz w:val="22"/>
          <w:szCs w:val="22"/>
        </w:rPr>
        <w:t>demonstrate respect for others by always acting in a professional and courteous manner</w:t>
      </w:r>
      <w:r w:rsidR="00FC1582">
        <w:rPr>
          <w:rFonts w:ascii="Lato" w:hAnsi="Lato"/>
          <w:sz w:val="22"/>
          <w:szCs w:val="22"/>
        </w:rPr>
        <w:t>.</w:t>
      </w:r>
    </w:p>
    <w:p w14:paraId="63B2668A" w14:textId="239497DB" w:rsidR="00AE0077" w:rsidRPr="00551504" w:rsidRDefault="00AE0077" w:rsidP="00EF5E21">
      <w:pPr>
        <w:pStyle w:val="ListParagraph"/>
        <w:numPr>
          <w:ilvl w:val="2"/>
          <w:numId w:val="16"/>
        </w:numPr>
        <w:rPr>
          <w:rFonts w:ascii="Lato" w:hAnsi="Lato"/>
          <w:sz w:val="22"/>
          <w:szCs w:val="22"/>
        </w:rPr>
      </w:pPr>
      <w:r w:rsidRPr="00551504">
        <w:rPr>
          <w:rFonts w:ascii="Lato" w:hAnsi="Lato"/>
          <w:sz w:val="22"/>
          <w:szCs w:val="22"/>
        </w:rPr>
        <w:t>use information appropriately, that is, ensure that information gained in the performance o</w:t>
      </w:r>
      <w:r w:rsidR="00E17BFF" w:rsidRPr="00551504">
        <w:rPr>
          <w:rFonts w:ascii="Lato" w:hAnsi="Lato"/>
          <w:sz w:val="22"/>
          <w:szCs w:val="22"/>
        </w:rPr>
        <w:t xml:space="preserve">f </w:t>
      </w:r>
      <w:r w:rsidRPr="00551504">
        <w:rPr>
          <w:rFonts w:ascii="Lato" w:hAnsi="Lato"/>
          <w:sz w:val="22"/>
          <w:szCs w:val="22"/>
        </w:rPr>
        <w:t>their functions is kept confidential and only used for proper purposes</w:t>
      </w:r>
      <w:r w:rsidR="00FC1582">
        <w:rPr>
          <w:rFonts w:ascii="Lato" w:hAnsi="Lato"/>
          <w:sz w:val="22"/>
          <w:szCs w:val="22"/>
        </w:rPr>
        <w:t>.</w:t>
      </w:r>
    </w:p>
    <w:p w14:paraId="6688D76D" w14:textId="77777777" w:rsidR="0083489D" w:rsidRDefault="0083489D" w:rsidP="00551504">
      <w:pPr>
        <w:ind w:firstLine="720"/>
        <w:rPr>
          <w:rFonts w:ascii="Lato" w:hAnsi="Lato"/>
          <w:sz w:val="22"/>
          <w:szCs w:val="22"/>
        </w:rPr>
      </w:pPr>
    </w:p>
    <w:p w14:paraId="290281E3" w14:textId="5826E0BF" w:rsidR="00161E9C" w:rsidRDefault="00C00AF2" w:rsidP="00551504">
      <w:pPr>
        <w:ind w:firstLine="720"/>
        <w:rPr>
          <w:rFonts w:ascii="Lato" w:hAnsi="Lato"/>
          <w:sz w:val="22"/>
          <w:szCs w:val="22"/>
        </w:rPr>
      </w:pPr>
      <w:r>
        <w:rPr>
          <w:rFonts w:ascii="Lato" w:hAnsi="Lato"/>
          <w:sz w:val="22"/>
          <w:szCs w:val="22"/>
        </w:rPr>
        <w:t>U</w:t>
      </w:r>
      <w:r w:rsidR="00AE0077" w:rsidRPr="00AE0077">
        <w:rPr>
          <w:rFonts w:ascii="Lato" w:hAnsi="Lato"/>
          <w:sz w:val="22"/>
          <w:szCs w:val="22"/>
        </w:rPr>
        <w:t>se their position appropriately, this means:</w:t>
      </w:r>
    </w:p>
    <w:p w14:paraId="404417F8" w14:textId="16927D69" w:rsidR="007F2B4A" w:rsidRPr="00551504" w:rsidRDefault="00AE0077" w:rsidP="00551504">
      <w:pPr>
        <w:pStyle w:val="ListParagraph"/>
        <w:numPr>
          <w:ilvl w:val="0"/>
          <w:numId w:val="14"/>
        </w:numPr>
        <w:rPr>
          <w:rFonts w:ascii="Lato" w:hAnsi="Lato"/>
          <w:sz w:val="22"/>
          <w:szCs w:val="22"/>
        </w:rPr>
      </w:pPr>
      <w:r w:rsidRPr="00551504">
        <w:rPr>
          <w:rFonts w:ascii="Lato" w:hAnsi="Lato"/>
          <w:sz w:val="22"/>
          <w:szCs w:val="22"/>
        </w:rPr>
        <w:t>not use their position to seek an undue advantage for themselves, family members or associates</w:t>
      </w:r>
      <w:r w:rsidR="00FC1582">
        <w:rPr>
          <w:rFonts w:ascii="Lato" w:hAnsi="Lato"/>
          <w:sz w:val="22"/>
          <w:szCs w:val="22"/>
        </w:rPr>
        <w:t>.</w:t>
      </w:r>
      <w:r w:rsidRPr="00551504">
        <w:rPr>
          <w:rFonts w:ascii="Lato" w:hAnsi="Lato"/>
          <w:sz w:val="22"/>
          <w:szCs w:val="22"/>
        </w:rPr>
        <w:t xml:space="preserve"> </w:t>
      </w:r>
    </w:p>
    <w:p w14:paraId="1A07AF20" w14:textId="0CE1D840" w:rsidR="00AE0077" w:rsidRPr="00551504" w:rsidRDefault="00AE0077" w:rsidP="00551504">
      <w:pPr>
        <w:pStyle w:val="ListParagraph"/>
        <w:numPr>
          <w:ilvl w:val="0"/>
          <w:numId w:val="14"/>
        </w:numPr>
        <w:rPr>
          <w:rFonts w:ascii="Lato" w:hAnsi="Lato"/>
          <w:sz w:val="22"/>
          <w:szCs w:val="22"/>
        </w:rPr>
      </w:pPr>
      <w:r w:rsidRPr="00551504">
        <w:rPr>
          <w:rFonts w:ascii="Lato" w:hAnsi="Lato"/>
          <w:sz w:val="22"/>
          <w:szCs w:val="22"/>
        </w:rPr>
        <w:t>not cause detriment to the school</w:t>
      </w:r>
      <w:r w:rsidR="00FC1582">
        <w:rPr>
          <w:rFonts w:ascii="Lato" w:hAnsi="Lato"/>
          <w:sz w:val="22"/>
          <w:szCs w:val="22"/>
        </w:rPr>
        <w:t>.</w:t>
      </w:r>
    </w:p>
    <w:p w14:paraId="24CA50D2" w14:textId="4F31BE14" w:rsidR="007F2B4A" w:rsidRPr="00551504" w:rsidRDefault="00AE0077" w:rsidP="00551504">
      <w:pPr>
        <w:pStyle w:val="ListParagraph"/>
        <w:numPr>
          <w:ilvl w:val="0"/>
          <w:numId w:val="14"/>
        </w:numPr>
        <w:rPr>
          <w:rFonts w:ascii="Lato" w:hAnsi="Lato"/>
          <w:sz w:val="22"/>
          <w:szCs w:val="22"/>
        </w:rPr>
      </w:pPr>
      <w:r w:rsidRPr="00551504">
        <w:rPr>
          <w:rFonts w:ascii="Lato" w:hAnsi="Lato"/>
          <w:sz w:val="22"/>
          <w:szCs w:val="22"/>
        </w:rPr>
        <w:t>ensure that they refuse any offers of gifts or favours that may cast doubt on their ability to</w:t>
      </w:r>
      <w:r w:rsidR="007F2B4A" w:rsidRPr="00551504">
        <w:rPr>
          <w:rFonts w:ascii="Lato" w:hAnsi="Lato"/>
          <w:sz w:val="22"/>
          <w:szCs w:val="22"/>
        </w:rPr>
        <w:t xml:space="preserve"> </w:t>
      </w:r>
      <w:r w:rsidRPr="00551504">
        <w:rPr>
          <w:rFonts w:ascii="Lato" w:hAnsi="Lato"/>
          <w:sz w:val="22"/>
          <w:szCs w:val="22"/>
        </w:rPr>
        <w:t>apply independent judgement in performing functions</w:t>
      </w:r>
      <w:r w:rsidR="00FC1582">
        <w:rPr>
          <w:rFonts w:ascii="Lato" w:hAnsi="Lato"/>
          <w:sz w:val="22"/>
          <w:szCs w:val="22"/>
        </w:rPr>
        <w:t>.</w:t>
      </w:r>
    </w:p>
    <w:p w14:paraId="3D53000A" w14:textId="77777777" w:rsidR="0083489D" w:rsidRDefault="0083489D" w:rsidP="00551504">
      <w:pPr>
        <w:ind w:firstLine="720"/>
        <w:rPr>
          <w:rFonts w:ascii="Lato" w:hAnsi="Lato"/>
          <w:sz w:val="22"/>
          <w:szCs w:val="22"/>
        </w:rPr>
      </w:pPr>
    </w:p>
    <w:p w14:paraId="363C4439" w14:textId="2ABD5AD9" w:rsidR="00AE0077" w:rsidRPr="00AE0077" w:rsidRDefault="00551504" w:rsidP="00551504">
      <w:pPr>
        <w:ind w:firstLine="720"/>
        <w:rPr>
          <w:rFonts w:ascii="Lato" w:hAnsi="Lato"/>
          <w:sz w:val="22"/>
          <w:szCs w:val="22"/>
        </w:rPr>
      </w:pPr>
      <w:r>
        <w:rPr>
          <w:rFonts w:ascii="Lato" w:hAnsi="Lato"/>
          <w:sz w:val="22"/>
          <w:szCs w:val="22"/>
        </w:rPr>
        <w:t>A</w:t>
      </w:r>
      <w:r w:rsidR="00AE0077" w:rsidRPr="00AE0077">
        <w:rPr>
          <w:rFonts w:ascii="Lato" w:hAnsi="Lato"/>
          <w:sz w:val="22"/>
          <w:szCs w:val="22"/>
        </w:rPr>
        <w:t>ct in a financially responsible manner, this means:</w:t>
      </w:r>
    </w:p>
    <w:p w14:paraId="5F1AD7E6" w14:textId="4255F343" w:rsidR="00C66024" w:rsidRPr="000B2F21" w:rsidRDefault="000B2F21" w:rsidP="000B2F21">
      <w:pPr>
        <w:pStyle w:val="ListParagraph"/>
        <w:numPr>
          <w:ilvl w:val="0"/>
          <w:numId w:val="15"/>
        </w:numPr>
        <w:rPr>
          <w:rFonts w:ascii="Lato" w:hAnsi="Lato"/>
          <w:sz w:val="22"/>
          <w:szCs w:val="22"/>
        </w:rPr>
      </w:pPr>
      <w:r w:rsidRPr="000B2F21">
        <w:rPr>
          <w:rFonts w:ascii="Lato" w:hAnsi="Lato"/>
          <w:sz w:val="22"/>
          <w:szCs w:val="22"/>
        </w:rPr>
        <w:t>c</w:t>
      </w:r>
      <w:r w:rsidR="00551504" w:rsidRPr="000B2F21">
        <w:rPr>
          <w:rFonts w:ascii="Lato" w:hAnsi="Lato"/>
          <w:sz w:val="22"/>
          <w:szCs w:val="22"/>
        </w:rPr>
        <w:t xml:space="preserve">omply with the Finance and Resource Management </w:t>
      </w:r>
      <w:r w:rsidR="00C66024" w:rsidRPr="000B2F21">
        <w:rPr>
          <w:rFonts w:ascii="Lato" w:hAnsi="Lato"/>
          <w:sz w:val="22"/>
          <w:szCs w:val="22"/>
        </w:rPr>
        <w:t>for Schools Manual (FARMS)</w:t>
      </w:r>
      <w:r w:rsidR="00FC1582">
        <w:rPr>
          <w:rFonts w:ascii="Lato" w:hAnsi="Lato"/>
          <w:sz w:val="22"/>
          <w:szCs w:val="22"/>
        </w:rPr>
        <w:t>.</w:t>
      </w:r>
    </w:p>
    <w:p w14:paraId="6BC6613D" w14:textId="76621DB0" w:rsidR="00AE0077" w:rsidRDefault="000B2F21" w:rsidP="000B2F21">
      <w:pPr>
        <w:pStyle w:val="ListParagraph"/>
        <w:numPr>
          <w:ilvl w:val="0"/>
          <w:numId w:val="15"/>
        </w:numPr>
        <w:rPr>
          <w:rFonts w:ascii="Lato" w:hAnsi="Lato"/>
          <w:sz w:val="22"/>
          <w:szCs w:val="22"/>
        </w:rPr>
      </w:pPr>
      <w:r w:rsidRPr="000B2F21">
        <w:rPr>
          <w:rFonts w:ascii="Lato" w:hAnsi="Lato"/>
          <w:sz w:val="22"/>
          <w:szCs w:val="22"/>
        </w:rPr>
        <w:t>p</w:t>
      </w:r>
      <w:r w:rsidR="00AE0077" w:rsidRPr="000B2F21">
        <w:rPr>
          <w:rFonts w:ascii="Lato" w:hAnsi="Lato"/>
          <w:sz w:val="22"/>
          <w:szCs w:val="22"/>
        </w:rPr>
        <w:t>articipate in school budget planning each year and monitor the budget</w:t>
      </w:r>
      <w:r w:rsidR="00C66024" w:rsidRPr="000B2F21">
        <w:rPr>
          <w:rFonts w:ascii="Lato" w:hAnsi="Lato"/>
          <w:sz w:val="22"/>
          <w:szCs w:val="22"/>
        </w:rPr>
        <w:t xml:space="preserve"> and</w:t>
      </w:r>
      <w:r w:rsidR="00AE0077" w:rsidRPr="000B2F21">
        <w:rPr>
          <w:rFonts w:ascii="Lato" w:hAnsi="Lato"/>
          <w:sz w:val="22"/>
          <w:szCs w:val="22"/>
        </w:rPr>
        <w:t xml:space="preserve"> monthly reports be accountable for all school resources used in performing functions</w:t>
      </w:r>
      <w:r w:rsidR="00FC1582">
        <w:rPr>
          <w:rFonts w:ascii="Lato" w:hAnsi="Lato"/>
          <w:sz w:val="22"/>
          <w:szCs w:val="22"/>
        </w:rPr>
        <w:t>.</w:t>
      </w:r>
    </w:p>
    <w:p w14:paraId="1E678A3F" w14:textId="77777777" w:rsidR="00BE117B" w:rsidRDefault="00BE117B" w:rsidP="00BE117B">
      <w:pPr>
        <w:pStyle w:val="ListParagraph"/>
        <w:ind w:left="2138"/>
        <w:rPr>
          <w:rFonts w:ascii="Lato" w:hAnsi="Lato"/>
          <w:sz w:val="22"/>
          <w:szCs w:val="22"/>
        </w:rPr>
      </w:pPr>
    </w:p>
    <w:p w14:paraId="37E6292E" w14:textId="77777777" w:rsidR="0083489D" w:rsidRDefault="0083489D" w:rsidP="00BE117B">
      <w:pPr>
        <w:pStyle w:val="ListParagraph"/>
        <w:ind w:left="2138"/>
        <w:rPr>
          <w:rFonts w:ascii="Lato" w:hAnsi="Lato"/>
          <w:sz w:val="22"/>
          <w:szCs w:val="22"/>
        </w:rPr>
      </w:pPr>
    </w:p>
    <w:p w14:paraId="441045D4" w14:textId="77777777" w:rsidR="0083489D" w:rsidRDefault="0083489D" w:rsidP="00BE117B">
      <w:pPr>
        <w:pStyle w:val="ListParagraph"/>
        <w:ind w:left="2138"/>
        <w:rPr>
          <w:rFonts w:ascii="Lato" w:hAnsi="Lato"/>
          <w:sz w:val="22"/>
          <w:szCs w:val="22"/>
        </w:rPr>
      </w:pPr>
    </w:p>
    <w:p w14:paraId="348D5B12" w14:textId="7AB31AC0" w:rsidR="00AE0077" w:rsidRPr="00AE0077" w:rsidRDefault="00AE0077" w:rsidP="00AE0077">
      <w:pPr>
        <w:rPr>
          <w:rFonts w:ascii="Lato" w:hAnsi="Lato"/>
          <w:sz w:val="22"/>
          <w:szCs w:val="22"/>
        </w:rPr>
      </w:pPr>
      <w:r w:rsidRPr="00AE0077">
        <w:rPr>
          <w:rFonts w:ascii="Lato" w:hAnsi="Lato"/>
          <w:sz w:val="22"/>
          <w:szCs w:val="22"/>
        </w:rPr>
        <w:lastRenderedPageBreak/>
        <w:t xml:space="preserve">The Code of Conduct is based upon these ethical </w:t>
      </w:r>
      <w:r w:rsidR="00062050" w:rsidRPr="00AE0077">
        <w:rPr>
          <w:rFonts w:ascii="Lato" w:hAnsi="Lato"/>
          <w:sz w:val="22"/>
          <w:szCs w:val="22"/>
        </w:rPr>
        <w:t>principles.</w:t>
      </w:r>
      <w:r w:rsidRPr="00AE0077">
        <w:rPr>
          <w:rFonts w:ascii="Lato" w:hAnsi="Lato"/>
          <w:sz w:val="22"/>
          <w:szCs w:val="22"/>
        </w:rPr>
        <w:t xml:space="preserve"> </w:t>
      </w:r>
    </w:p>
    <w:p w14:paraId="2DEB8966" w14:textId="4FB15ACA" w:rsidR="00AE0077" w:rsidRPr="00AE0077" w:rsidRDefault="00062050" w:rsidP="00AE0077">
      <w:pPr>
        <w:ind w:left="851"/>
        <w:rPr>
          <w:rFonts w:ascii="Lato" w:hAnsi="Lato"/>
          <w:sz w:val="22"/>
          <w:szCs w:val="22"/>
        </w:rPr>
      </w:pPr>
      <w:r>
        <w:rPr>
          <w:rFonts w:ascii="Lato" w:hAnsi="Lato"/>
          <w:sz w:val="22"/>
          <w:szCs w:val="22"/>
        </w:rPr>
        <w:t>A</w:t>
      </w:r>
      <w:r w:rsidR="00AE0077" w:rsidRPr="00AE0077">
        <w:rPr>
          <w:rFonts w:ascii="Lato" w:hAnsi="Lato"/>
          <w:sz w:val="22"/>
          <w:szCs w:val="22"/>
        </w:rPr>
        <w:t xml:space="preserve"> member shall:</w:t>
      </w:r>
    </w:p>
    <w:p w14:paraId="4002C8F3" w14:textId="2D19ECAA"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Consider the best interests of all students and parents</w:t>
      </w:r>
      <w:r w:rsidR="00FC1582">
        <w:rPr>
          <w:rFonts w:ascii="Lato" w:hAnsi="Lato"/>
          <w:sz w:val="22"/>
          <w:szCs w:val="22"/>
        </w:rPr>
        <w:t>.</w:t>
      </w:r>
    </w:p>
    <w:p w14:paraId="45E3E346" w14:textId="5698F5D2"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Be guided by the School Representative Bodies objectives</w:t>
      </w:r>
      <w:r w:rsidR="00FC1582">
        <w:rPr>
          <w:rFonts w:ascii="Lato" w:hAnsi="Lato"/>
          <w:sz w:val="22"/>
          <w:szCs w:val="22"/>
        </w:rPr>
        <w:t>.</w:t>
      </w:r>
    </w:p>
    <w:p w14:paraId="06B867BD" w14:textId="451B5EBE" w:rsidR="00A93E4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Act within the limits of the</w:t>
      </w:r>
      <w:r w:rsidR="004C55AF">
        <w:rPr>
          <w:rFonts w:ascii="Lato" w:hAnsi="Lato"/>
          <w:sz w:val="22"/>
          <w:szCs w:val="22"/>
        </w:rPr>
        <w:t xml:space="preserve"> functions under the</w:t>
      </w:r>
      <w:r w:rsidRPr="00AE0077">
        <w:rPr>
          <w:rFonts w:ascii="Lato" w:hAnsi="Lato"/>
          <w:sz w:val="22"/>
          <w:szCs w:val="22"/>
        </w:rPr>
        <w:t xml:space="preserve"> Education Act</w:t>
      </w:r>
      <w:r w:rsidR="00FC1582">
        <w:rPr>
          <w:rFonts w:ascii="Lato" w:hAnsi="Lato"/>
          <w:sz w:val="22"/>
          <w:szCs w:val="22"/>
        </w:rPr>
        <w:t>.</w:t>
      </w:r>
    </w:p>
    <w:p w14:paraId="67084754" w14:textId="1F3316A3" w:rsidR="00AE0077" w:rsidRDefault="00AE0077" w:rsidP="00E87540">
      <w:pPr>
        <w:pStyle w:val="ListParagraph"/>
        <w:numPr>
          <w:ilvl w:val="0"/>
          <w:numId w:val="18"/>
        </w:numPr>
        <w:ind w:firstLine="131"/>
        <w:rPr>
          <w:rFonts w:ascii="Lato" w:hAnsi="Lato"/>
          <w:sz w:val="22"/>
          <w:szCs w:val="22"/>
        </w:rPr>
      </w:pPr>
      <w:r w:rsidRPr="00E87540">
        <w:rPr>
          <w:rFonts w:ascii="Lato" w:hAnsi="Lato"/>
          <w:sz w:val="22"/>
          <w:szCs w:val="22"/>
        </w:rPr>
        <w:t xml:space="preserve">Recognise and respect the personal integrity of each member of the school community </w:t>
      </w:r>
    </w:p>
    <w:p w14:paraId="143EA7FF" w14:textId="4F10C318" w:rsidR="007C0131" w:rsidRDefault="00AE0077" w:rsidP="00A44672">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 xml:space="preserve">Treat all members with respect and allow for diverse opinions to be shared </w:t>
      </w:r>
    </w:p>
    <w:p w14:paraId="3804DFA6" w14:textId="24EBE647" w:rsidR="00AE0077" w:rsidRPr="00BE117B" w:rsidRDefault="00AE0077" w:rsidP="00BE117B">
      <w:pPr>
        <w:pStyle w:val="ListParagraph"/>
        <w:numPr>
          <w:ilvl w:val="0"/>
          <w:numId w:val="18"/>
        </w:numPr>
        <w:ind w:firstLine="131"/>
        <w:rPr>
          <w:rFonts w:ascii="Lato" w:hAnsi="Lato"/>
          <w:sz w:val="22"/>
          <w:szCs w:val="22"/>
        </w:rPr>
      </w:pPr>
      <w:r w:rsidRPr="00BE117B">
        <w:rPr>
          <w:rFonts w:ascii="Lato" w:hAnsi="Lato"/>
          <w:sz w:val="22"/>
          <w:szCs w:val="22"/>
        </w:rPr>
        <w:t>Promote a positive environment in which individual contributions are encouraged and valued</w:t>
      </w:r>
    </w:p>
    <w:p w14:paraId="2E04BDD2" w14:textId="0345EA1D"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 xml:space="preserve">Acknowledge democratic principles and accept the consensus of </w:t>
      </w:r>
      <w:r w:rsidR="004D2603">
        <w:rPr>
          <w:rFonts w:ascii="Lato" w:hAnsi="Lato"/>
          <w:sz w:val="22"/>
          <w:szCs w:val="22"/>
        </w:rPr>
        <w:t>members in decision making</w:t>
      </w:r>
    </w:p>
    <w:p w14:paraId="06F2E4F4" w14:textId="6E44CF06"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 xml:space="preserve">Respect the confidential nature of some business and limitations this may place on </w:t>
      </w:r>
      <w:r w:rsidR="004D2603">
        <w:rPr>
          <w:rFonts w:ascii="Lato" w:hAnsi="Lato"/>
          <w:sz w:val="22"/>
          <w:szCs w:val="22"/>
        </w:rPr>
        <w:t>members</w:t>
      </w:r>
    </w:p>
    <w:p w14:paraId="2F4618F1" w14:textId="6C520BF1"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 xml:space="preserve">Become familiar with relevant policies and </w:t>
      </w:r>
      <w:r w:rsidR="004C55AF">
        <w:rPr>
          <w:rFonts w:ascii="Lato" w:hAnsi="Lato"/>
          <w:sz w:val="22"/>
          <w:szCs w:val="22"/>
        </w:rPr>
        <w:t>procedures</w:t>
      </w:r>
      <w:r w:rsidRPr="00AE0077">
        <w:rPr>
          <w:rFonts w:ascii="Lato" w:hAnsi="Lato"/>
          <w:sz w:val="22"/>
          <w:szCs w:val="22"/>
        </w:rPr>
        <w:t xml:space="preserve"> and act in accordance with them</w:t>
      </w:r>
    </w:p>
    <w:p w14:paraId="2F37A726" w14:textId="77777777"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Maintain the highest standards of integrity</w:t>
      </w:r>
    </w:p>
    <w:p w14:paraId="05142F3B" w14:textId="77777777"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Not disclose confidential information</w:t>
      </w:r>
    </w:p>
    <w:p w14:paraId="7264966A" w14:textId="22A11E41"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Limit discussions at meetings to matters under its mandate</w:t>
      </w:r>
    </w:p>
    <w:p w14:paraId="17EB5240" w14:textId="77777777"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Use established communication channels when questions or concerns arise</w:t>
      </w:r>
    </w:p>
    <w:p w14:paraId="39BF30E6" w14:textId="77777777"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Declare any conflict of interest</w:t>
      </w:r>
    </w:p>
    <w:p w14:paraId="76C3C49D" w14:textId="075F547C" w:rsidR="00AE0077" w:rsidRPr="00AE0077" w:rsidRDefault="00AE0077" w:rsidP="00AE0077">
      <w:pPr>
        <w:ind w:left="1418" w:hanging="567"/>
        <w:rPr>
          <w:rFonts w:ascii="Lato" w:hAnsi="Lato"/>
          <w:sz w:val="22"/>
          <w:szCs w:val="22"/>
        </w:rPr>
      </w:pPr>
      <w:r w:rsidRPr="00AE0077">
        <w:rPr>
          <w:rFonts w:ascii="Lato" w:hAnsi="Lato"/>
          <w:sz w:val="22"/>
          <w:szCs w:val="22"/>
        </w:rPr>
        <w:t>•</w:t>
      </w:r>
      <w:r w:rsidRPr="00AE0077">
        <w:rPr>
          <w:rFonts w:ascii="Lato" w:hAnsi="Lato"/>
          <w:sz w:val="22"/>
          <w:szCs w:val="22"/>
        </w:rPr>
        <w:tab/>
        <w:t xml:space="preserve">Not accept any payment or benefit financially through </w:t>
      </w:r>
      <w:r w:rsidR="004E7B32">
        <w:rPr>
          <w:rFonts w:ascii="Lato" w:hAnsi="Lato"/>
          <w:sz w:val="22"/>
          <w:szCs w:val="22"/>
        </w:rPr>
        <w:t xml:space="preserve">SRB </w:t>
      </w:r>
      <w:r w:rsidRPr="00AE0077">
        <w:rPr>
          <w:rFonts w:ascii="Lato" w:hAnsi="Lato"/>
          <w:sz w:val="22"/>
          <w:szCs w:val="22"/>
        </w:rPr>
        <w:t>involvement</w:t>
      </w:r>
    </w:p>
    <w:p w14:paraId="61D2D9D2" w14:textId="77777777" w:rsidR="000B2F21"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 xml:space="preserve">DECISION MAKING  </w:t>
      </w:r>
    </w:p>
    <w:p w14:paraId="472A432A" w14:textId="5D346BF0" w:rsidR="00AE0077" w:rsidRPr="000B2F21" w:rsidRDefault="000B2F21" w:rsidP="000B2F21">
      <w:pPr>
        <w:pStyle w:val="Heading2"/>
        <w:rPr>
          <w:rFonts w:ascii="Lato" w:hAnsi="Lato"/>
          <w:b/>
          <w:bCs/>
          <w:color w:val="2F5496"/>
          <w:sz w:val="22"/>
          <w:szCs w:val="22"/>
        </w:rPr>
      </w:pPr>
      <w:r w:rsidRPr="00E52B1E">
        <w:rPr>
          <w:rFonts w:ascii="Lato" w:hAnsi="Lato"/>
          <w:color w:val="000000" w:themeColor="text1"/>
          <w:sz w:val="22"/>
          <w:szCs w:val="22"/>
        </w:rPr>
        <w:t>D</w:t>
      </w:r>
      <w:r w:rsidR="00AE0077" w:rsidRPr="00E52B1E">
        <w:rPr>
          <w:rFonts w:ascii="Lato" w:hAnsi="Lato"/>
          <w:color w:val="000000" w:themeColor="text1"/>
          <w:sz w:val="22"/>
          <w:szCs w:val="22"/>
        </w:rPr>
        <w:t xml:space="preserve">ecisions can affect the whole school community, so they must be fair, justifiable and based on relevant information. Good decisions take into account the school’s current and future needs. They bring together all the factors of school life: academic, social, environmental and economic. They don’t expose the school to problems that could be avoided. Our decisions should be clear and understandable to our school community. </w:t>
      </w:r>
      <w:r w:rsidR="00AE0077" w:rsidRPr="004C55AF">
        <w:rPr>
          <w:rFonts w:ascii="Lato" w:eastAsiaTheme="minorEastAsia" w:hAnsi="Lato" w:cstheme="minorBidi"/>
          <w:color w:val="ADADAD" w:themeColor="background2" w:themeShade="BF"/>
          <w:sz w:val="18"/>
          <w:szCs w:val="18"/>
        </w:rPr>
        <w:t>Or your statement</w:t>
      </w:r>
      <w:r w:rsidR="00FE2551">
        <w:rPr>
          <w:rFonts w:ascii="Lato" w:eastAsiaTheme="minorEastAsia" w:hAnsi="Lato" w:cstheme="minorBidi"/>
          <w:color w:val="ADADAD" w:themeColor="background2" w:themeShade="BF"/>
          <w:sz w:val="18"/>
          <w:szCs w:val="18"/>
        </w:rPr>
        <w:t xml:space="preserve">. </w:t>
      </w:r>
    </w:p>
    <w:p w14:paraId="3B5F6BEA"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LEGISLATIVE REQUIREMENTS</w:t>
      </w:r>
    </w:p>
    <w:p w14:paraId="56BBB8B0" w14:textId="613F9DEB" w:rsidR="00AE0077" w:rsidRPr="00AE0077" w:rsidRDefault="003B0980" w:rsidP="00AE0077">
      <w:pPr>
        <w:rPr>
          <w:rFonts w:ascii="Lato" w:hAnsi="Lato"/>
          <w:sz w:val="22"/>
          <w:szCs w:val="22"/>
        </w:rPr>
      </w:pPr>
      <w:r>
        <w:rPr>
          <w:rFonts w:ascii="Lato" w:hAnsi="Lato"/>
          <w:sz w:val="22"/>
          <w:szCs w:val="22"/>
        </w:rPr>
        <w:t>Members</w:t>
      </w:r>
      <w:r w:rsidR="00AE0077" w:rsidRPr="00AE0077">
        <w:rPr>
          <w:rFonts w:ascii="Lato" w:hAnsi="Lato"/>
          <w:sz w:val="22"/>
          <w:szCs w:val="22"/>
        </w:rPr>
        <w:t xml:space="preserve"> must observe all legislative requirements and instructions from the department and the government. This includes acts, regulations, policies and procedures that have a direct bearing on the school community, including, but not limited to; the Education Act and Education Regulations, workplace relations and occupational health and safety acts; and anti-discrimination and freedom of information legislation. </w:t>
      </w:r>
    </w:p>
    <w:p w14:paraId="4435844A"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PROTECTING GOVERNMENT CONFIDENTIALITY</w:t>
      </w:r>
    </w:p>
    <w:p w14:paraId="3A03C18C" w14:textId="6521EBA7" w:rsidR="00597ED3" w:rsidRDefault="00AE0077" w:rsidP="00597ED3">
      <w:pPr>
        <w:rPr>
          <w:rFonts w:ascii="Lato" w:hAnsi="Lato"/>
          <w:sz w:val="22"/>
          <w:szCs w:val="22"/>
        </w:rPr>
      </w:pPr>
      <w:r w:rsidRPr="00AE0077">
        <w:rPr>
          <w:rFonts w:ascii="Lato" w:hAnsi="Lato"/>
          <w:sz w:val="22"/>
          <w:szCs w:val="22"/>
        </w:rPr>
        <w:t xml:space="preserve">Members must respect the need for confidentiality and privacy </w:t>
      </w:r>
      <w:r w:rsidR="00432CFA" w:rsidRPr="00AE0077">
        <w:rPr>
          <w:rFonts w:ascii="Lato" w:hAnsi="Lato"/>
          <w:sz w:val="22"/>
          <w:szCs w:val="22"/>
        </w:rPr>
        <w:t>regarding</w:t>
      </w:r>
      <w:r w:rsidRPr="00AE0077">
        <w:rPr>
          <w:rFonts w:ascii="Lato" w:hAnsi="Lato"/>
          <w:sz w:val="22"/>
          <w:szCs w:val="22"/>
        </w:rPr>
        <w:t xml:space="preserve"> sensitive matters that may arise at meetings, especially where there are matters of a personal nature relating to staff, students or parents. Discussion must remain in the meeting only.</w:t>
      </w:r>
    </w:p>
    <w:p w14:paraId="56D8E64B" w14:textId="77777777" w:rsidR="00FE2551" w:rsidRDefault="00FE2551" w:rsidP="00597ED3">
      <w:pPr>
        <w:rPr>
          <w:rFonts w:ascii="Lato" w:hAnsi="Lato"/>
          <w:sz w:val="22"/>
          <w:szCs w:val="22"/>
        </w:rPr>
      </w:pPr>
    </w:p>
    <w:p w14:paraId="18755554" w14:textId="5C9778D7" w:rsidR="00AE0077" w:rsidRPr="00597ED3" w:rsidRDefault="00AE0077" w:rsidP="00FE2551">
      <w:pPr>
        <w:spacing w:line="276" w:lineRule="auto"/>
        <w:rPr>
          <w:rFonts w:ascii="Lato" w:eastAsia="Gulim" w:hAnsi="Lato" w:cs="Arial"/>
          <w:b/>
          <w:color w:val="2F5496"/>
          <w:sz w:val="22"/>
          <w:szCs w:val="22"/>
          <w:lang w:val="en-US"/>
        </w:rPr>
      </w:pPr>
      <w:r w:rsidRPr="00597ED3">
        <w:rPr>
          <w:rFonts w:ascii="Lato" w:eastAsia="Gulim" w:hAnsi="Lato" w:cs="Arial"/>
          <w:b/>
          <w:color w:val="2F5496"/>
          <w:sz w:val="22"/>
          <w:szCs w:val="22"/>
          <w:lang w:val="en-US"/>
        </w:rPr>
        <w:t>INTEGRITY IN PRACTICE</w:t>
      </w:r>
    </w:p>
    <w:p w14:paraId="68572B10" w14:textId="77777777" w:rsidR="00AE0077" w:rsidRDefault="00AE0077" w:rsidP="00FE2551">
      <w:pPr>
        <w:spacing w:line="276" w:lineRule="auto"/>
        <w:rPr>
          <w:rFonts w:ascii="Lato" w:hAnsi="Lato"/>
          <w:sz w:val="22"/>
          <w:szCs w:val="22"/>
        </w:rPr>
      </w:pPr>
      <w:r w:rsidRPr="00AE0077">
        <w:rPr>
          <w:rFonts w:ascii="Lato" w:hAnsi="Lato"/>
          <w:sz w:val="22"/>
          <w:szCs w:val="22"/>
        </w:rPr>
        <w:t xml:space="preserve">This means the intentions behind your actions. Behaving with integrity is about dealing with others openly and honestly, as well as observing all the relevant legislative, industrial and administrative requirements. </w:t>
      </w:r>
    </w:p>
    <w:p w14:paraId="5D9F5A40" w14:textId="77777777" w:rsidR="00597ED3" w:rsidRPr="00AE0077" w:rsidRDefault="00597ED3" w:rsidP="00AE0077">
      <w:pPr>
        <w:rPr>
          <w:rFonts w:ascii="Lato" w:hAnsi="Lato"/>
          <w:sz w:val="22"/>
          <w:szCs w:val="22"/>
        </w:rPr>
      </w:pPr>
    </w:p>
    <w:p w14:paraId="14CB3E32" w14:textId="77777777" w:rsidR="00AE0077" w:rsidRPr="00597ED3" w:rsidRDefault="00AE0077" w:rsidP="00FE2551">
      <w:pPr>
        <w:spacing w:line="276" w:lineRule="auto"/>
        <w:rPr>
          <w:rFonts w:ascii="Lato" w:eastAsia="Gulim" w:hAnsi="Lato" w:cs="Arial"/>
          <w:b/>
          <w:color w:val="2F5496"/>
          <w:sz w:val="22"/>
          <w:szCs w:val="22"/>
          <w:lang w:val="en-US"/>
        </w:rPr>
      </w:pPr>
      <w:r w:rsidRPr="00597ED3">
        <w:rPr>
          <w:rFonts w:ascii="Lato" w:eastAsia="Gulim" w:hAnsi="Lato" w:cs="Arial"/>
          <w:b/>
          <w:color w:val="2F5496"/>
          <w:sz w:val="22"/>
          <w:szCs w:val="22"/>
          <w:lang w:val="en-US"/>
        </w:rPr>
        <w:t>REPORTING OF MISCONDUCT, CORRUPTION OR ILLEGAL ACTIVITY</w:t>
      </w:r>
    </w:p>
    <w:p w14:paraId="541DD2EA" w14:textId="3F1DCD2D" w:rsidR="00AE0077" w:rsidRDefault="00AE0077" w:rsidP="00FE2551">
      <w:pPr>
        <w:spacing w:line="276" w:lineRule="auto"/>
        <w:rPr>
          <w:rFonts w:ascii="Lato" w:hAnsi="Lato"/>
          <w:color w:val="ADADAD" w:themeColor="background2" w:themeShade="BF"/>
          <w:sz w:val="18"/>
          <w:szCs w:val="18"/>
        </w:rPr>
      </w:pPr>
      <w:r w:rsidRPr="00AE0077">
        <w:rPr>
          <w:rFonts w:ascii="Lato" w:hAnsi="Lato"/>
          <w:sz w:val="22"/>
          <w:szCs w:val="22"/>
        </w:rPr>
        <w:t xml:space="preserve">The community expects members </w:t>
      </w:r>
      <w:r w:rsidR="00EF5E21">
        <w:rPr>
          <w:rFonts w:ascii="Lato" w:hAnsi="Lato"/>
          <w:sz w:val="22"/>
          <w:szCs w:val="22"/>
        </w:rPr>
        <w:t>to</w:t>
      </w:r>
      <w:r w:rsidRPr="00AE0077">
        <w:rPr>
          <w:rFonts w:ascii="Lato" w:hAnsi="Lato"/>
          <w:sz w:val="22"/>
          <w:szCs w:val="22"/>
        </w:rPr>
        <w:t xml:space="preserve"> have a high standard of integrity and be free from </w:t>
      </w:r>
      <w:r w:rsidR="00407E3D" w:rsidRPr="00AE0077">
        <w:rPr>
          <w:rFonts w:ascii="Lato" w:hAnsi="Lato"/>
          <w:sz w:val="22"/>
          <w:szCs w:val="22"/>
        </w:rPr>
        <w:t>misconduct, corruption</w:t>
      </w:r>
      <w:r w:rsidRPr="00AE0077">
        <w:rPr>
          <w:rFonts w:ascii="Lato" w:hAnsi="Lato"/>
          <w:sz w:val="22"/>
          <w:szCs w:val="22"/>
        </w:rPr>
        <w:t xml:space="preserve"> or other illegal activity. All of us in the school community are accountable for any inappropriate conduct and the S</w:t>
      </w:r>
      <w:r w:rsidR="004E7B32">
        <w:rPr>
          <w:rFonts w:ascii="Lato" w:hAnsi="Lato"/>
          <w:sz w:val="22"/>
          <w:szCs w:val="22"/>
        </w:rPr>
        <w:t>RB</w:t>
      </w:r>
      <w:r w:rsidRPr="00AE0077">
        <w:rPr>
          <w:rFonts w:ascii="Lato" w:hAnsi="Lato"/>
          <w:sz w:val="22"/>
          <w:szCs w:val="22"/>
        </w:rPr>
        <w:t xml:space="preserve"> plays an important part in setting standards and ensuring standards are met. If required,</w:t>
      </w:r>
      <w:r w:rsidR="00EF5E21">
        <w:rPr>
          <w:rFonts w:ascii="Lato" w:hAnsi="Lato"/>
          <w:sz w:val="22"/>
          <w:szCs w:val="22"/>
        </w:rPr>
        <w:t xml:space="preserve"> members must</w:t>
      </w:r>
      <w:r w:rsidRPr="00AE0077">
        <w:rPr>
          <w:rFonts w:ascii="Lato" w:hAnsi="Lato"/>
          <w:sz w:val="22"/>
          <w:szCs w:val="22"/>
        </w:rPr>
        <w:t xml:space="preserve"> report any inappropriate behaviour to the authorities. </w:t>
      </w:r>
      <w:r w:rsidRPr="004C55AF">
        <w:rPr>
          <w:rFonts w:ascii="Lato" w:hAnsi="Lato"/>
          <w:color w:val="ADADAD" w:themeColor="background2" w:themeShade="BF"/>
          <w:sz w:val="18"/>
          <w:szCs w:val="18"/>
        </w:rPr>
        <w:t>Or your statement</w:t>
      </w:r>
      <w:r w:rsidR="00FE2551">
        <w:rPr>
          <w:rFonts w:ascii="Lato" w:hAnsi="Lato"/>
          <w:color w:val="ADADAD" w:themeColor="background2" w:themeShade="BF"/>
          <w:sz w:val="18"/>
          <w:szCs w:val="18"/>
        </w:rPr>
        <w:t>.</w:t>
      </w:r>
    </w:p>
    <w:p w14:paraId="54376FFE" w14:textId="77777777" w:rsidR="00597ED3" w:rsidRPr="004C55AF" w:rsidRDefault="00597ED3" w:rsidP="00AE0077">
      <w:pPr>
        <w:rPr>
          <w:rFonts w:ascii="Lato" w:hAnsi="Lato"/>
          <w:color w:val="ADADAD" w:themeColor="background2" w:themeShade="BF"/>
          <w:sz w:val="18"/>
          <w:szCs w:val="18"/>
        </w:rPr>
      </w:pPr>
    </w:p>
    <w:p w14:paraId="1731312E" w14:textId="77777777" w:rsidR="00AE0077" w:rsidRPr="00597ED3" w:rsidRDefault="00AE0077" w:rsidP="00FE2551">
      <w:pPr>
        <w:spacing w:line="276" w:lineRule="auto"/>
        <w:rPr>
          <w:rFonts w:ascii="Lato" w:eastAsia="Gulim" w:hAnsi="Lato" w:cs="Arial"/>
          <w:b/>
          <w:color w:val="2F5496"/>
          <w:sz w:val="22"/>
          <w:szCs w:val="22"/>
          <w:lang w:val="en-US"/>
        </w:rPr>
      </w:pPr>
      <w:r w:rsidRPr="00597ED3">
        <w:rPr>
          <w:rFonts w:ascii="Lato" w:eastAsia="Gulim" w:hAnsi="Lato" w:cs="Arial"/>
          <w:b/>
          <w:color w:val="2F5496"/>
          <w:sz w:val="22"/>
          <w:szCs w:val="22"/>
          <w:lang w:val="en-US"/>
        </w:rPr>
        <w:t>INTERNET AND EMAIL USE</w:t>
      </w:r>
    </w:p>
    <w:p w14:paraId="553860D7" w14:textId="7554FBE7" w:rsidR="00AE0077" w:rsidRDefault="005A3308" w:rsidP="00FE2551">
      <w:pPr>
        <w:spacing w:line="276" w:lineRule="auto"/>
        <w:rPr>
          <w:rFonts w:ascii="Lato" w:hAnsi="Lato"/>
          <w:color w:val="ADADAD" w:themeColor="background2" w:themeShade="BF"/>
          <w:sz w:val="18"/>
          <w:szCs w:val="18"/>
        </w:rPr>
      </w:pPr>
      <w:r>
        <w:rPr>
          <w:rFonts w:ascii="Lato" w:hAnsi="Lato"/>
          <w:sz w:val="22"/>
          <w:szCs w:val="22"/>
        </w:rPr>
        <w:t>M</w:t>
      </w:r>
      <w:r w:rsidR="00AE0077" w:rsidRPr="00AE0077">
        <w:rPr>
          <w:rFonts w:ascii="Lato" w:hAnsi="Lato"/>
          <w:sz w:val="22"/>
          <w:szCs w:val="22"/>
        </w:rPr>
        <w:t xml:space="preserve">embers should only use school internet, Intranet and email resources responsibly, safely and as part of their official responsibilities, in line with school policies. </w:t>
      </w:r>
      <w:r w:rsidR="00AE0077" w:rsidRPr="004C55AF">
        <w:rPr>
          <w:rFonts w:ascii="Lato" w:hAnsi="Lato"/>
          <w:color w:val="ADADAD" w:themeColor="background2" w:themeShade="BF"/>
          <w:sz w:val="18"/>
          <w:szCs w:val="18"/>
        </w:rPr>
        <w:t>Or your statement</w:t>
      </w:r>
      <w:r w:rsidR="00FE2551">
        <w:rPr>
          <w:rFonts w:ascii="Lato" w:hAnsi="Lato"/>
          <w:color w:val="ADADAD" w:themeColor="background2" w:themeShade="BF"/>
          <w:sz w:val="18"/>
          <w:szCs w:val="18"/>
        </w:rPr>
        <w:t>.</w:t>
      </w:r>
    </w:p>
    <w:p w14:paraId="4485BC30" w14:textId="77777777" w:rsidR="0083489D" w:rsidRDefault="0083489D" w:rsidP="00FE2551">
      <w:pPr>
        <w:spacing w:line="276" w:lineRule="auto"/>
        <w:rPr>
          <w:rFonts w:ascii="Lato" w:hAnsi="Lato"/>
          <w:color w:val="ADADAD" w:themeColor="background2" w:themeShade="BF"/>
          <w:sz w:val="18"/>
          <w:szCs w:val="18"/>
        </w:rPr>
      </w:pPr>
    </w:p>
    <w:p w14:paraId="390D221C" w14:textId="77777777" w:rsidR="0083489D" w:rsidRDefault="0083489D" w:rsidP="00FE2551">
      <w:pPr>
        <w:spacing w:line="276" w:lineRule="auto"/>
        <w:rPr>
          <w:rFonts w:ascii="Lato" w:hAnsi="Lato"/>
          <w:color w:val="ADADAD" w:themeColor="background2" w:themeShade="BF"/>
          <w:sz w:val="18"/>
          <w:szCs w:val="18"/>
        </w:rPr>
      </w:pPr>
    </w:p>
    <w:p w14:paraId="53CF2E7E" w14:textId="77777777" w:rsidR="0083489D" w:rsidRDefault="0083489D" w:rsidP="00FE2551">
      <w:pPr>
        <w:spacing w:line="276" w:lineRule="auto"/>
        <w:rPr>
          <w:rFonts w:ascii="Lato" w:hAnsi="Lato"/>
          <w:color w:val="ADADAD" w:themeColor="background2" w:themeShade="BF"/>
          <w:sz w:val="18"/>
          <w:szCs w:val="18"/>
        </w:rPr>
      </w:pPr>
    </w:p>
    <w:p w14:paraId="429AE85A" w14:textId="77777777" w:rsidR="0083489D" w:rsidRDefault="0083489D" w:rsidP="00FE2551">
      <w:pPr>
        <w:spacing w:line="276" w:lineRule="auto"/>
        <w:rPr>
          <w:rFonts w:ascii="Lato" w:hAnsi="Lato"/>
          <w:color w:val="ADADAD" w:themeColor="background2" w:themeShade="BF"/>
          <w:sz w:val="18"/>
          <w:szCs w:val="18"/>
        </w:rPr>
      </w:pPr>
    </w:p>
    <w:p w14:paraId="1B1739B2" w14:textId="77777777" w:rsidR="0083489D" w:rsidRDefault="0083489D" w:rsidP="00FE2551">
      <w:pPr>
        <w:spacing w:line="276" w:lineRule="auto"/>
        <w:rPr>
          <w:rFonts w:ascii="Lato" w:hAnsi="Lato"/>
          <w:color w:val="ADADAD" w:themeColor="background2" w:themeShade="BF"/>
          <w:sz w:val="18"/>
          <w:szCs w:val="18"/>
        </w:rPr>
      </w:pPr>
    </w:p>
    <w:p w14:paraId="68F07144" w14:textId="77777777" w:rsidR="00597ED3" w:rsidRDefault="00597ED3" w:rsidP="00AE0077">
      <w:pPr>
        <w:rPr>
          <w:rFonts w:ascii="Lato" w:hAnsi="Lato"/>
          <w:color w:val="ADADAD" w:themeColor="background2" w:themeShade="BF"/>
          <w:sz w:val="18"/>
          <w:szCs w:val="18"/>
        </w:rPr>
      </w:pPr>
    </w:p>
    <w:p w14:paraId="6EE7FB9C" w14:textId="77777777" w:rsidR="00AE0077" w:rsidRPr="00597ED3" w:rsidRDefault="00AE0077" w:rsidP="00FE2551">
      <w:pPr>
        <w:spacing w:line="276" w:lineRule="auto"/>
        <w:rPr>
          <w:rFonts w:ascii="Lato" w:eastAsia="Gulim" w:hAnsi="Lato" w:cs="Arial"/>
          <w:b/>
          <w:color w:val="2F5496"/>
          <w:sz w:val="22"/>
          <w:szCs w:val="22"/>
          <w:lang w:val="en-US"/>
        </w:rPr>
      </w:pPr>
      <w:r w:rsidRPr="00597ED3">
        <w:rPr>
          <w:rFonts w:ascii="Lato" w:eastAsia="Gulim" w:hAnsi="Lato" w:cs="Arial"/>
          <w:b/>
          <w:color w:val="2F5496"/>
          <w:sz w:val="22"/>
          <w:szCs w:val="22"/>
          <w:lang w:val="en-US"/>
        </w:rPr>
        <w:lastRenderedPageBreak/>
        <w:t>INTELLECTUAL FREEDOM</w:t>
      </w:r>
    </w:p>
    <w:p w14:paraId="4CA03977" w14:textId="77777777" w:rsidR="00EF5E21" w:rsidRDefault="004E7B32" w:rsidP="00FE2551">
      <w:pPr>
        <w:spacing w:line="276" w:lineRule="auto"/>
        <w:rPr>
          <w:rFonts w:ascii="Lato" w:hAnsi="Lato"/>
          <w:sz w:val="22"/>
          <w:szCs w:val="22"/>
        </w:rPr>
      </w:pPr>
      <w:r>
        <w:rPr>
          <w:rFonts w:ascii="Lato" w:hAnsi="Lato"/>
          <w:sz w:val="22"/>
          <w:szCs w:val="22"/>
        </w:rPr>
        <w:t>M</w:t>
      </w:r>
      <w:r w:rsidR="00AE0077" w:rsidRPr="00AE0077">
        <w:rPr>
          <w:rFonts w:ascii="Lato" w:hAnsi="Lato"/>
          <w:sz w:val="22"/>
          <w:szCs w:val="22"/>
        </w:rPr>
        <w:t>embers are free to take part in public debate and express opinion about education policy in general. They should not speak on behalf of the S</w:t>
      </w:r>
      <w:r>
        <w:rPr>
          <w:rFonts w:ascii="Lato" w:hAnsi="Lato"/>
          <w:sz w:val="22"/>
          <w:szCs w:val="22"/>
        </w:rPr>
        <w:t>RB</w:t>
      </w:r>
      <w:r w:rsidR="00AE0077" w:rsidRPr="00AE0077">
        <w:rPr>
          <w:rFonts w:ascii="Lato" w:hAnsi="Lato"/>
          <w:sz w:val="22"/>
          <w:szCs w:val="22"/>
        </w:rPr>
        <w:t xml:space="preserve"> unless the Chair authorises them to do so. The Principal and the Chair are the only members who may make public statements on behalf of the S</w:t>
      </w:r>
      <w:r w:rsidR="0095026C">
        <w:rPr>
          <w:rFonts w:ascii="Lato" w:hAnsi="Lato"/>
          <w:sz w:val="22"/>
          <w:szCs w:val="22"/>
        </w:rPr>
        <w:t>RB</w:t>
      </w:r>
      <w:r w:rsidR="00AE0077" w:rsidRPr="00AE0077">
        <w:rPr>
          <w:rFonts w:ascii="Lato" w:hAnsi="Lato"/>
          <w:sz w:val="22"/>
          <w:szCs w:val="22"/>
        </w:rPr>
        <w:t xml:space="preserve">. When they speak officially, they do not speak from a personal position: what they say </w:t>
      </w:r>
      <w:r w:rsidR="0095026C">
        <w:rPr>
          <w:rFonts w:ascii="Lato" w:hAnsi="Lato"/>
          <w:sz w:val="22"/>
          <w:szCs w:val="22"/>
        </w:rPr>
        <w:t>must</w:t>
      </w:r>
      <w:r w:rsidR="00AE0077" w:rsidRPr="00AE0077">
        <w:rPr>
          <w:rFonts w:ascii="Lato" w:hAnsi="Lato"/>
          <w:sz w:val="22"/>
          <w:szCs w:val="22"/>
        </w:rPr>
        <w:t xml:space="preserve"> be based on </w:t>
      </w:r>
      <w:r w:rsidR="0095026C">
        <w:rPr>
          <w:rFonts w:ascii="Lato" w:hAnsi="Lato"/>
          <w:sz w:val="22"/>
          <w:szCs w:val="22"/>
        </w:rPr>
        <w:t xml:space="preserve">the position of the </w:t>
      </w:r>
      <w:r w:rsidR="00AE0077" w:rsidRPr="00AE0077">
        <w:rPr>
          <w:rFonts w:ascii="Lato" w:hAnsi="Lato"/>
          <w:sz w:val="22"/>
          <w:szCs w:val="22"/>
        </w:rPr>
        <w:t>S</w:t>
      </w:r>
      <w:r w:rsidR="00E6349A">
        <w:rPr>
          <w:rFonts w:ascii="Lato" w:hAnsi="Lato"/>
          <w:sz w:val="22"/>
          <w:szCs w:val="22"/>
        </w:rPr>
        <w:t>RB</w:t>
      </w:r>
      <w:r w:rsidR="00EF5E21">
        <w:rPr>
          <w:rFonts w:ascii="Lato" w:hAnsi="Lato"/>
          <w:sz w:val="22"/>
          <w:szCs w:val="22"/>
        </w:rPr>
        <w:t>.</w:t>
      </w:r>
    </w:p>
    <w:p w14:paraId="21A74F5B" w14:textId="2611AB1A"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POLITICAL ACTIVITY</w:t>
      </w:r>
    </w:p>
    <w:p w14:paraId="2A9C23E9" w14:textId="77777777" w:rsidR="00AE0077" w:rsidRDefault="00AE0077" w:rsidP="00AE0077">
      <w:pPr>
        <w:rPr>
          <w:rFonts w:ascii="Lato" w:hAnsi="Lato"/>
          <w:sz w:val="22"/>
          <w:szCs w:val="22"/>
        </w:rPr>
      </w:pPr>
      <w:r w:rsidRPr="00AE0077">
        <w:rPr>
          <w:rFonts w:ascii="Lato" w:hAnsi="Lato"/>
          <w:sz w:val="22"/>
          <w:szCs w:val="22"/>
        </w:rPr>
        <w:t xml:space="preserve">Members are free to be involved in political activity as part of their daily lives. They do need to be aware that it could create, or at least look like creating, a conflict of interest with their official duties. Members need to talk to the Chair if there is a conflict or the potential for a conflict. </w:t>
      </w:r>
    </w:p>
    <w:p w14:paraId="4FFA631A" w14:textId="77777777" w:rsidR="00FE2551" w:rsidRPr="00AE0077" w:rsidRDefault="00FE2551" w:rsidP="00AE0077">
      <w:pPr>
        <w:rPr>
          <w:rFonts w:ascii="Lato" w:hAnsi="Lato"/>
          <w:sz w:val="22"/>
          <w:szCs w:val="22"/>
        </w:rPr>
      </w:pPr>
    </w:p>
    <w:p w14:paraId="686AC7F4" w14:textId="77777777" w:rsidR="00AE0077" w:rsidRPr="00597ED3" w:rsidRDefault="00AE0077" w:rsidP="00FE2551">
      <w:pPr>
        <w:pStyle w:val="Heading2"/>
        <w:spacing w:before="0" w:after="0" w:line="276" w:lineRule="auto"/>
        <w:rPr>
          <w:rFonts w:ascii="Lato" w:eastAsia="Gulim" w:hAnsi="Lato" w:cs="Arial"/>
          <w:b/>
          <w:color w:val="2F5496"/>
          <w:sz w:val="22"/>
          <w:szCs w:val="22"/>
          <w:lang w:val="en-US"/>
        </w:rPr>
      </w:pPr>
      <w:r w:rsidRPr="00597ED3">
        <w:rPr>
          <w:rFonts w:ascii="Lato" w:eastAsia="Gulim" w:hAnsi="Lato" w:cs="Arial"/>
          <w:b/>
          <w:color w:val="2F5496"/>
          <w:sz w:val="22"/>
          <w:szCs w:val="22"/>
          <w:lang w:val="en-US"/>
        </w:rPr>
        <w:t>CONFLICT OF INTEREST</w:t>
      </w:r>
    </w:p>
    <w:p w14:paraId="16D98168" w14:textId="3146402F" w:rsidR="00852330" w:rsidRDefault="00852330" w:rsidP="00FE2551">
      <w:pPr>
        <w:pStyle w:val="Heading2"/>
        <w:spacing w:before="0" w:after="0" w:line="276" w:lineRule="auto"/>
        <w:rPr>
          <w:rFonts w:ascii="Lato" w:eastAsiaTheme="minorEastAsia" w:hAnsi="Lato" w:cstheme="minorBidi"/>
          <w:color w:val="auto"/>
          <w:sz w:val="22"/>
          <w:szCs w:val="22"/>
        </w:rPr>
      </w:pPr>
      <w:r w:rsidRPr="00852330">
        <w:rPr>
          <w:rFonts w:ascii="Lato" w:eastAsiaTheme="minorEastAsia" w:hAnsi="Lato" w:cstheme="minorBidi"/>
          <w:color w:val="auto"/>
          <w:sz w:val="22"/>
          <w:szCs w:val="22"/>
        </w:rPr>
        <w:t>A conflict of interest arises when the financial or personal interests of a member or someone closely associated with them conflict with or appear to conflict with their duties as a member. All members have a responsibility to be alert to actual, potential or perceived conflicts of interest, whether financial or otherwise, and to promptly disclose them when they arise</w:t>
      </w:r>
    </w:p>
    <w:p w14:paraId="378B63E8" w14:textId="1C9EE590"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ENSURING MERIT AND EQUITY</w:t>
      </w:r>
    </w:p>
    <w:p w14:paraId="79847CFD" w14:textId="2B3BDCDD" w:rsidR="00AE0077" w:rsidRPr="00AE0077" w:rsidRDefault="00AE0077" w:rsidP="00AE0077">
      <w:pPr>
        <w:rPr>
          <w:rFonts w:ascii="Lato" w:hAnsi="Lato"/>
          <w:sz w:val="22"/>
          <w:szCs w:val="22"/>
        </w:rPr>
      </w:pPr>
      <w:r w:rsidRPr="00AE0077">
        <w:rPr>
          <w:rFonts w:ascii="Lato" w:hAnsi="Lato"/>
          <w:sz w:val="22"/>
          <w:szCs w:val="22"/>
        </w:rPr>
        <w:t xml:space="preserve">When </w:t>
      </w:r>
      <w:r w:rsidR="00E46B61">
        <w:rPr>
          <w:rFonts w:ascii="Lato" w:hAnsi="Lato"/>
          <w:sz w:val="22"/>
          <w:szCs w:val="22"/>
        </w:rPr>
        <w:t>r</w:t>
      </w:r>
      <w:r w:rsidR="00E46B61" w:rsidRPr="00AE0077">
        <w:rPr>
          <w:rFonts w:ascii="Lato" w:hAnsi="Lato"/>
          <w:sz w:val="22"/>
          <w:szCs w:val="22"/>
        </w:rPr>
        <w:t>ecruit</w:t>
      </w:r>
      <w:r w:rsidR="00E46B61">
        <w:rPr>
          <w:rFonts w:ascii="Lato" w:hAnsi="Lato"/>
          <w:sz w:val="22"/>
          <w:szCs w:val="22"/>
        </w:rPr>
        <w:t>ment</w:t>
      </w:r>
      <w:r w:rsidR="00852330">
        <w:rPr>
          <w:rFonts w:ascii="Lato" w:hAnsi="Lato"/>
          <w:sz w:val="22"/>
          <w:szCs w:val="22"/>
        </w:rPr>
        <w:t xml:space="preserve"> is undertaken</w:t>
      </w:r>
      <w:r w:rsidRPr="00AE0077">
        <w:rPr>
          <w:rFonts w:ascii="Lato" w:hAnsi="Lato"/>
          <w:sz w:val="22"/>
          <w:szCs w:val="22"/>
        </w:rPr>
        <w:t xml:space="preserve"> for positions at the school, we have to work to the merit principle. We choose people with the:</w:t>
      </w:r>
    </w:p>
    <w:p w14:paraId="6ABC0193" w14:textId="77777777" w:rsidR="00AE0077" w:rsidRPr="00AE0077" w:rsidRDefault="00AE0077" w:rsidP="00AE0077">
      <w:pPr>
        <w:ind w:left="851"/>
        <w:rPr>
          <w:rFonts w:ascii="Lato" w:hAnsi="Lato"/>
          <w:sz w:val="22"/>
          <w:szCs w:val="22"/>
        </w:rPr>
      </w:pPr>
      <w:r w:rsidRPr="00AE0077">
        <w:rPr>
          <w:rFonts w:ascii="Lato" w:hAnsi="Lato"/>
          <w:sz w:val="22"/>
          <w:szCs w:val="22"/>
        </w:rPr>
        <w:t>•</w:t>
      </w:r>
      <w:r w:rsidRPr="00AE0077">
        <w:rPr>
          <w:rFonts w:ascii="Lato" w:hAnsi="Lato"/>
          <w:sz w:val="22"/>
          <w:szCs w:val="22"/>
        </w:rPr>
        <w:tab/>
        <w:t>abilities</w:t>
      </w:r>
    </w:p>
    <w:p w14:paraId="10F2BFFD" w14:textId="77777777" w:rsidR="00E46B61" w:rsidRDefault="00AE0077" w:rsidP="00AE0077">
      <w:pPr>
        <w:ind w:left="851"/>
        <w:rPr>
          <w:rFonts w:ascii="Lato" w:hAnsi="Lato"/>
          <w:sz w:val="22"/>
          <w:szCs w:val="22"/>
        </w:rPr>
      </w:pPr>
      <w:r w:rsidRPr="00AE0077">
        <w:rPr>
          <w:rFonts w:ascii="Lato" w:hAnsi="Lato"/>
          <w:sz w:val="22"/>
          <w:szCs w:val="22"/>
        </w:rPr>
        <w:t>•</w:t>
      </w:r>
      <w:r w:rsidRPr="00AE0077">
        <w:rPr>
          <w:rFonts w:ascii="Lato" w:hAnsi="Lato"/>
          <w:sz w:val="22"/>
          <w:szCs w:val="22"/>
        </w:rPr>
        <w:tab/>
        <w:t xml:space="preserve">aptitudes </w:t>
      </w:r>
    </w:p>
    <w:p w14:paraId="00D47BEB" w14:textId="6D1E5C4D" w:rsidR="00AE0077" w:rsidRPr="00AE0077" w:rsidRDefault="00AE0077" w:rsidP="00E46B61">
      <w:pPr>
        <w:ind w:left="851"/>
        <w:rPr>
          <w:rFonts w:ascii="Lato" w:hAnsi="Lato"/>
          <w:sz w:val="22"/>
          <w:szCs w:val="22"/>
        </w:rPr>
      </w:pPr>
      <w:r w:rsidRPr="00AE0077">
        <w:rPr>
          <w:rFonts w:ascii="Lato" w:hAnsi="Lato"/>
          <w:sz w:val="22"/>
          <w:szCs w:val="22"/>
        </w:rPr>
        <w:t>•</w:t>
      </w:r>
      <w:r w:rsidRPr="00AE0077">
        <w:rPr>
          <w:rFonts w:ascii="Lato" w:hAnsi="Lato"/>
          <w:sz w:val="22"/>
          <w:szCs w:val="22"/>
        </w:rPr>
        <w:tab/>
      </w:r>
      <w:r w:rsidR="00E46B61" w:rsidRPr="00AE0077">
        <w:rPr>
          <w:rFonts w:ascii="Lato" w:hAnsi="Lato"/>
          <w:sz w:val="22"/>
          <w:szCs w:val="22"/>
        </w:rPr>
        <w:t>skills</w:t>
      </w:r>
      <w:r w:rsidR="00E46B61">
        <w:rPr>
          <w:rFonts w:ascii="Lato" w:hAnsi="Lato"/>
          <w:sz w:val="22"/>
          <w:szCs w:val="22"/>
        </w:rPr>
        <w:t xml:space="preserve"> and </w:t>
      </w:r>
      <w:r w:rsidRPr="00AE0077">
        <w:rPr>
          <w:rFonts w:ascii="Lato" w:hAnsi="Lato"/>
          <w:sz w:val="22"/>
          <w:szCs w:val="22"/>
        </w:rPr>
        <w:t>qualifications</w:t>
      </w:r>
    </w:p>
    <w:p w14:paraId="72A2A130" w14:textId="77777777" w:rsidR="00AE0077" w:rsidRPr="00AE0077" w:rsidRDefault="00AE0077" w:rsidP="00AE0077">
      <w:pPr>
        <w:ind w:left="851"/>
        <w:rPr>
          <w:rFonts w:ascii="Lato" w:hAnsi="Lato"/>
          <w:sz w:val="22"/>
          <w:szCs w:val="22"/>
        </w:rPr>
      </w:pPr>
      <w:r w:rsidRPr="00AE0077">
        <w:rPr>
          <w:rFonts w:ascii="Lato" w:hAnsi="Lato"/>
          <w:sz w:val="22"/>
          <w:szCs w:val="22"/>
        </w:rPr>
        <w:t>•</w:t>
      </w:r>
      <w:r w:rsidRPr="00AE0077">
        <w:rPr>
          <w:rFonts w:ascii="Lato" w:hAnsi="Lato"/>
          <w:sz w:val="22"/>
          <w:szCs w:val="22"/>
        </w:rPr>
        <w:tab/>
        <w:t>knowledge</w:t>
      </w:r>
    </w:p>
    <w:p w14:paraId="640E9ED4" w14:textId="77777777" w:rsidR="00AE0077" w:rsidRPr="00AE0077" w:rsidRDefault="00AE0077" w:rsidP="00AE0077">
      <w:pPr>
        <w:ind w:left="851"/>
        <w:rPr>
          <w:rFonts w:ascii="Lato" w:hAnsi="Lato"/>
          <w:sz w:val="22"/>
          <w:szCs w:val="22"/>
        </w:rPr>
      </w:pPr>
      <w:r w:rsidRPr="00AE0077">
        <w:rPr>
          <w:rFonts w:ascii="Lato" w:hAnsi="Lato"/>
          <w:sz w:val="22"/>
          <w:szCs w:val="22"/>
        </w:rPr>
        <w:t>•</w:t>
      </w:r>
      <w:r w:rsidRPr="00AE0077">
        <w:rPr>
          <w:rFonts w:ascii="Lato" w:hAnsi="Lato"/>
          <w:sz w:val="22"/>
          <w:szCs w:val="22"/>
        </w:rPr>
        <w:tab/>
        <w:t>experience</w:t>
      </w:r>
    </w:p>
    <w:p w14:paraId="1FF02214" w14:textId="16694EEF" w:rsidR="00AE0077" w:rsidRDefault="00AE0077" w:rsidP="00AE0077">
      <w:pPr>
        <w:ind w:left="851"/>
        <w:rPr>
          <w:rFonts w:ascii="Lato" w:hAnsi="Lato"/>
          <w:sz w:val="22"/>
          <w:szCs w:val="22"/>
        </w:rPr>
      </w:pPr>
      <w:r w:rsidRPr="00AE0077">
        <w:rPr>
          <w:rFonts w:ascii="Lato" w:hAnsi="Lato"/>
          <w:sz w:val="22"/>
          <w:szCs w:val="22"/>
        </w:rPr>
        <w:t>•</w:t>
      </w:r>
      <w:r w:rsidRPr="00AE0077">
        <w:rPr>
          <w:rFonts w:ascii="Lato" w:hAnsi="Lato"/>
          <w:sz w:val="22"/>
          <w:szCs w:val="22"/>
        </w:rPr>
        <w:tab/>
        <w:t xml:space="preserve">personal qualities to fit the </w:t>
      </w:r>
      <w:r w:rsidR="00E46B61">
        <w:rPr>
          <w:rFonts w:ascii="Lato" w:hAnsi="Lato"/>
          <w:sz w:val="22"/>
          <w:szCs w:val="22"/>
        </w:rPr>
        <w:t>position</w:t>
      </w:r>
      <w:r w:rsidRPr="00AE0077">
        <w:rPr>
          <w:rFonts w:ascii="Lato" w:hAnsi="Lato"/>
          <w:sz w:val="22"/>
          <w:szCs w:val="22"/>
        </w:rPr>
        <w:t>. </w:t>
      </w:r>
    </w:p>
    <w:p w14:paraId="5A5824CB"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EXERTING INFLUENCE AND ACCEPTING GIFTS, BENEFITS OR FAVOURS</w:t>
      </w:r>
    </w:p>
    <w:p w14:paraId="02885D30" w14:textId="2C2D3124" w:rsidR="00AE0077" w:rsidRDefault="00AE0077" w:rsidP="00AE0077">
      <w:pPr>
        <w:rPr>
          <w:rFonts w:ascii="Lato" w:hAnsi="Lato"/>
          <w:color w:val="ADADAD" w:themeColor="background2" w:themeShade="BF"/>
          <w:sz w:val="22"/>
          <w:szCs w:val="22"/>
        </w:rPr>
      </w:pPr>
      <w:r w:rsidRPr="00AE0077">
        <w:rPr>
          <w:rFonts w:ascii="Lato" w:hAnsi="Lato"/>
          <w:sz w:val="22"/>
          <w:szCs w:val="22"/>
        </w:rPr>
        <w:t xml:space="preserve">We must never use our position to give the impression that we can influence decisions. We </w:t>
      </w:r>
      <w:r w:rsidR="008F1DF6">
        <w:rPr>
          <w:rFonts w:ascii="Lato" w:hAnsi="Lato"/>
          <w:sz w:val="22"/>
          <w:szCs w:val="22"/>
        </w:rPr>
        <w:t>must</w:t>
      </w:r>
      <w:r w:rsidRPr="00AE0077">
        <w:rPr>
          <w:rFonts w:ascii="Lato" w:hAnsi="Lato"/>
          <w:sz w:val="22"/>
          <w:szCs w:val="22"/>
        </w:rPr>
        <w:t xml:space="preserve"> not accept gifts, benefits or favours which may influence, or be seen to influence, the decisions we make. </w:t>
      </w:r>
      <w:r w:rsidR="00D0614B" w:rsidRPr="00D0614B">
        <w:rPr>
          <w:rFonts w:ascii="Lato" w:hAnsi="Lato"/>
          <w:sz w:val="22"/>
          <w:szCs w:val="22"/>
        </w:rPr>
        <w:t>Where a conflict arises, this must be declared</w:t>
      </w:r>
      <w:r w:rsidR="00D0614B">
        <w:rPr>
          <w:rFonts w:ascii="Lato" w:hAnsi="Lato"/>
        </w:rPr>
        <w:t xml:space="preserve">. </w:t>
      </w:r>
      <w:r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446B9AF5"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INTEGRITY IN FINANCIAL REPORTING</w:t>
      </w:r>
    </w:p>
    <w:p w14:paraId="67569D13" w14:textId="35DB3C38" w:rsidR="00BB6F4E" w:rsidRDefault="00AE0077" w:rsidP="00AE0077">
      <w:pPr>
        <w:rPr>
          <w:rFonts w:ascii="Lato" w:hAnsi="Lato"/>
          <w:sz w:val="22"/>
          <w:szCs w:val="22"/>
        </w:rPr>
      </w:pPr>
      <w:r w:rsidRPr="00AE0077">
        <w:rPr>
          <w:rFonts w:ascii="Lato" w:hAnsi="Lato"/>
          <w:sz w:val="22"/>
          <w:szCs w:val="22"/>
        </w:rPr>
        <w:t>S</w:t>
      </w:r>
      <w:r w:rsidR="000B78D6">
        <w:rPr>
          <w:rFonts w:ascii="Lato" w:hAnsi="Lato"/>
          <w:sz w:val="22"/>
          <w:szCs w:val="22"/>
        </w:rPr>
        <w:t>RB</w:t>
      </w:r>
      <w:r w:rsidRPr="00AE0077">
        <w:rPr>
          <w:rFonts w:ascii="Lato" w:hAnsi="Lato"/>
          <w:sz w:val="22"/>
          <w:szCs w:val="22"/>
        </w:rPr>
        <w:t xml:space="preserve"> financial accounts must be </w:t>
      </w:r>
      <w:r w:rsidR="003D1B75" w:rsidRPr="00AE0077">
        <w:rPr>
          <w:rFonts w:ascii="Lato" w:hAnsi="Lato"/>
          <w:sz w:val="22"/>
          <w:szCs w:val="22"/>
        </w:rPr>
        <w:t>accurate,</w:t>
      </w:r>
      <w:r w:rsidRPr="00AE0077">
        <w:rPr>
          <w:rFonts w:ascii="Lato" w:hAnsi="Lato"/>
          <w:sz w:val="22"/>
          <w:szCs w:val="22"/>
        </w:rPr>
        <w:t xml:space="preserve"> and people should be able to trust the information. Members must not hide information, or try to influence, coerce, manipulate or mislead internal or external Auditors. </w:t>
      </w:r>
    </w:p>
    <w:p w14:paraId="6F247C66" w14:textId="521AC078" w:rsidR="00AE0077" w:rsidRPr="00AE0077" w:rsidRDefault="00AE0077" w:rsidP="00AE0077">
      <w:pPr>
        <w:rPr>
          <w:rFonts w:ascii="Lato" w:hAnsi="Lato"/>
          <w:sz w:val="22"/>
          <w:szCs w:val="22"/>
        </w:rPr>
      </w:pPr>
      <w:r w:rsidRPr="00AE0077">
        <w:rPr>
          <w:rFonts w:ascii="Lato" w:hAnsi="Lato"/>
          <w:sz w:val="22"/>
          <w:szCs w:val="22"/>
        </w:rPr>
        <w:t xml:space="preserve">A member should understand the financial, strategic and other implications of their recommendations or decisions. </w:t>
      </w:r>
    </w:p>
    <w:p w14:paraId="5D0BA63E"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NEPOTISM AND PATRONAGE</w:t>
      </w:r>
    </w:p>
    <w:p w14:paraId="22F574B0" w14:textId="1EED0600" w:rsidR="00AE0077" w:rsidRPr="00AE0077" w:rsidRDefault="00AE0077" w:rsidP="00AE0077">
      <w:pPr>
        <w:rPr>
          <w:rFonts w:ascii="Lato" w:hAnsi="Lato"/>
          <w:sz w:val="22"/>
          <w:szCs w:val="22"/>
        </w:rPr>
      </w:pPr>
      <w:r w:rsidRPr="00AE0077">
        <w:rPr>
          <w:rFonts w:ascii="Lato" w:hAnsi="Lato"/>
          <w:sz w:val="22"/>
          <w:szCs w:val="22"/>
        </w:rPr>
        <w:t>It is unacceptable for members to favour relatives (nepotism) or people they know (patronage) in making decisions or getting jobs done. Members are expected to represent the school community. Members do not represent one viewpoint or the view of an individual. Members therefore regularly seek the views and opinions of the whole school community.</w:t>
      </w:r>
    </w:p>
    <w:p w14:paraId="7CE3D380"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USE OF SCHOOL REPRESENTATIVE BODY MONEY, PROPERTY AND FACILITIES</w:t>
      </w:r>
    </w:p>
    <w:p w14:paraId="4B35D5B4" w14:textId="77777777" w:rsidR="00AE0077" w:rsidRPr="00AE0077" w:rsidRDefault="00AE0077" w:rsidP="00AE0077">
      <w:pPr>
        <w:rPr>
          <w:rFonts w:ascii="Lato" w:hAnsi="Lato"/>
          <w:sz w:val="22"/>
          <w:szCs w:val="22"/>
        </w:rPr>
      </w:pPr>
      <w:r w:rsidRPr="00AE0077">
        <w:rPr>
          <w:rFonts w:ascii="Lato" w:hAnsi="Lato"/>
          <w:sz w:val="22"/>
          <w:szCs w:val="22"/>
        </w:rPr>
        <w:t xml:space="preserve">School money, property and facilities should be used for official purposes only and with due care. </w:t>
      </w:r>
    </w:p>
    <w:p w14:paraId="6B542C23" w14:textId="430D9B9D"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RESPECT IN PRACTICE</w:t>
      </w:r>
    </w:p>
    <w:p w14:paraId="172E1B13" w14:textId="4B9A6462" w:rsidR="00AE0077" w:rsidRDefault="00D53B8E" w:rsidP="00AE0077">
      <w:pPr>
        <w:rPr>
          <w:rFonts w:ascii="Lato" w:hAnsi="Lato"/>
          <w:sz w:val="22"/>
          <w:szCs w:val="22"/>
        </w:rPr>
      </w:pPr>
      <w:r>
        <w:rPr>
          <w:rFonts w:ascii="Lato" w:hAnsi="Lato"/>
          <w:sz w:val="22"/>
          <w:szCs w:val="22"/>
        </w:rPr>
        <w:t>‘</w:t>
      </w:r>
      <w:r w:rsidR="00AE0077" w:rsidRPr="00AE0077">
        <w:rPr>
          <w:rFonts w:ascii="Lato" w:hAnsi="Lato"/>
          <w:sz w:val="22"/>
          <w:szCs w:val="22"/>
        </w:rPr>
        <w:t>Respect in Practice</w:t>
      </w:r>
      <w:r w:rsidR="0016618D">
        <w:rPr>
          <w:rFonts w:ascii="Lato" w:hAnsi="Lato"/>
          <w:sz w:val="22"/>
          <w:szCs w:val="22"/>
        </w:rPr>
        <w:t>’</w:t>
      </w:r>
      <w:r w:rsidR="00AE0077" w:rsidRPr="00AE0077">
        <w:rPr>
          <w:rFonts w:ascii="Lato" w:hAnsi="Lato"/>
          <w:sz w:val="22"/>
          <w:szCs w:val="22"/>
        </w:rPr>
        <w:t xml:space="preserve"> refers to how people are treated. As members, we </w:t>
      </w:r>
      <w:r w:rsidR="00E67EE7">
        <w:rPr>
          <w:rFonts w:ascii="Lato" w:hAnsi="Lato"/>
          <w:sz w:val="22"/>
          <w:szCs w:val="22"/>
        </w:rPr>
        <w:t>must</w:t>
      </w:r>
      <w:r w:rsidR="00AE0077" w:rsidRPr="00AE0077">
        <w:rPr>
          <w:rFonts w:ascii="Lato" w:hAnsi="Lato"/>
          <w:sz w:val="22"/>
          <w:szCs w:val="22"/>
        </w:rPr>
        <w:t xml:space="preserve"> consider the impact of what we do and the decisions we make. </w:t>
      </w:r>
    </w:p>
    <w:p w14:paraId="140D1CC0" w14:textId="77777777" w:rsidR="0083489D" w:rsidRDefault="0083489D" w:rsidP="00AE0077">
      <w:pPr>
        <w:rPr>
          <w:rFonts w:ascii="Lato" w:hAnsi="Lato"/>
          <w:sz w:val="22"/>
          <w:szCs w:val="22"/>
        </w:rPr>
      </w:pPr>
    </w:p>
    <w:p w14:paraId="70EB358D" w14:textId="77777777" w:rsidR="0083489D" w:rsidRPr="00AE0077" w:rsidRDefault="0083489D" w:rsidP="00AE0077">
      <w:pPr>
        <w:rPr>
          <w:rFonts w:ascii="Lato" w:hAnsi="Lato"/>
          <w:sz w:val="22"/>
          <w:szCs w:val="22"/>
        </w:rPr>
      </w:pPr>
    </w:p>
    <w:p w14:paraId="5ED17228"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lastRenderedPageBreak/>
        <w:t>CULTURAL DIVERSITY</w:t>
      </w:r>
    </w:p>
    <w:p w14:paraId="5EA8A7CB" w14:textId="02444B31" w:rsidR="00AE0077" w:rsidRDefault="00AE0077" w:rsidP="00AE0077">
      <w:pPr>
        <w:rPr>
          <w:rFonts w:ascii="Lato" w:hAnsi="Lato"/>
          <w:sz w:val="22"/>
          <w:szCs w:val="22"/>
        </w:rPr>
      </w:pPr>
      <w:r w:rsidRPr="00AE0077">
        <w:rPr>
          <w:rFonts w:ascii="Lato" w:hAnsi="Lato"/>
          <w:sz w:val="22"/>
          <w:szCs w:val="22"/>
        </w:rPr>
        <w:t xml:space="preserve">Cultural diversity is a valuable asset for the school community. </w:t>
      </w:r>
      <w:r w:rsidR="000B78D6">
        <w:rPr>
          <w:rFonts w:ascii="Lato" w:hAnsi="Lato"/>
          <w:sz w:val="22"/>
          <w:szCs w:val="22"/>
        </w:rPr>
        <w:t>M</w:t>
      </w:r>
      <w:r w:rsidRPr="00AE0077">
        <w:rPr>
          <w:rFonts w:ascii="Lato" w:hAnsi="Lato"/>
          <w:sz w:val="22"/>
          <w:szCs w:val="22"/>
        </w:rPr>
        <w:t xml:space="preserve">embers can expect to work within a culturally diverse environment. We should therefore be inclusive and responsive to everyone; recognising the culture, history, uniqueness and diversity of the different groups in our school community.  </w:t>
      </w:r>
    </w:p>
    <w:p w14:paraId="58A3B010"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DISCRIMINATION</w:t>
      </w:r>
    </w:p>
    <w:p w14:paraId="1AA63D5E" w14:textId="5E7E1024" w:rsidR="00AE0077" w:rsidRPr="00AE0077" w:rsidRDefault="000B78D6" w:rsidP="00AE0077">
      <w:pPr>
        <w:rPr>
          <w:rFonts w:ascii="Lato" w:hAnsi="Lato"/>
          <w:sz w:val="22"/>
          <w:szCs w:val="22"/>
        </w:rPr>
      </w:pPr>
      <w:r>
        <w:rPr>
          <w:rFonts w:ascii="Lato" w:hAnsi="Lato"/>
          <w:sz w:val="22"/>
          <w:szCs w:val="22"/>
        </w:rPr>
        <w:t>M</w:t>
      </w:r>
      <w:r w:rsidR="00AE0077" w:rsidRPr="00AE0077">
        <w:rPr>
          <w:rFonts w:ascii="Lato" w:hAnsi="Lato"/>
          <w:sz w:val="22"/>
          <w:szCs w:val="22"/>
        </w:rPr>
        <w:t xml:space="preserve">embers must not discriminate, directly or indirectly, in the way they deal with individuals or groups on the grounds of age, gender, race, disability, sexuality, marital status, pregnancy or any other ground covered by equal opportunity or anti-discrimination legislation. </w:t>
      </w:r>
    </w:p>
    <w:p w14:paraId="186CF3FD"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ENVIRONMENT</w:t>
      </w:r>
    </w:p>
    <w:p w14:paraId="26D8F6F8" w14:textId="1BBFE7D2" w:rsidR="00AE0077" w:rsidRPr="00AE0077" w:rsidRDefault="000B78D6" w:rsidP="00AE0077">
      <w:pPr>
        <w:rPr>
          <w:rFonts w:ascii="Lato" w:hAnsi="Lato"/>
          <w:sz w:val="22"/>
          <w:szCs w:val="22"/>
        </w:rPr>
      </w:pPr>
      <w:r>
        <w:rPr>
          <w:rFonts w:ascii="Lato" w:hAnsi="Lato"/>
          <w:sz w:val="22"/>
          <w:szCs w:val="22"/>
        </w:rPr>
        <w:t>M</w:t>
      </w:r>
      <w:r w:rsidR="00AE0077" w:rsidRPr="00AE0077">
        <w:rPr>
          <w:rFonts w:ascii="Lato" w:hAnsi="Lato"/>
          <w:sz w:val="22"/>
          <w:szCs w:val="22"/>
        </w:rPr>
        <w:t xml:space="preserve">embers must recognise their responsibility to respect, protect and improve the environment in their work. </w:t>
      </w:r>
      <w:r w:rsidR="00AE0077"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6C875B90"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EQUITY</w:t>
      </w:r>
    </w:p>
    <w:p w14:paraId="1FD08A7E" w14:textId="67AE109B" w:rsidR="00AE0077" w:rsidRDefault="00AE0077" w:rsidP="00AE0077">
      <w:pPr>
        <w:rPr>
          <w:rFonts w:ascii="Lato" w:hAnsi="Lato"/>
          <w:color w:val="ADADAD" w:themeColor="background2" w:themeShade="BF"/>
          <w:sz w:val="22"/>
          <w:szCs w:val="22"/>
        </w:rPr>
      </w:pPr>
      <w:r w:rsidRPr="00AE0077">
        <w:rPr>
          <w:rFonts w:ascii="Lato" w:hAnsi="Lato"/>
          <w:sz w:val="22"/>
          <w:szCs w:val="22"/>
        </w:rPr>
        <w:t>Equity is about being fair and just toward all people, but it doesn’t necessarily mean treating everyone in the same way. We m</w:t>
      </w:r>
      <w:r w:rsidR="001B5825">
        <w:rPr>
          <w:rFonts w:ascii="Lato" w:hAnsi="Lato"/>
          <w:sz w:val="22"/>
          <w:szCs w:val="22"/>
        </w:rPr>
        <w:t>ay</w:t>
      </w:r>
      <w:r w:rsidRPr="00AE0077">
        <w:rPr>
          <w:rFonts w:ascii="Lato" w:hAnsi="Lato"/>
          <w:sz w:val="22"/>
          <w:szCs w:val="22"/>
        </w:rPr>
        <w:t xml:space="preserve"> have to treat a person differently according to their circumstances and needs so they receive an equal chance to others. </w:t>
      </w:r>
      <w:r w:rsidR="000B78D6">
        <w:rPr>
          <w:rFonts w:ascii="Lato" w:hAnsi="Lato"/>
          <w:sz w:val="22"/>
          <w:szCs w:val="22"/>
        </w:rPr>
        <w:t>SRB</w:t>
      </w:r>
      <w:r w:rsidR="001B5825">
        <w:rPr>
          <w:rFonts w:ascii="Lato" w:hAnsi="Lato"/>
          <w:sz w:val="22"/>
          <w:szCs w:val="22"/>
        </w:rPr>
        <w:t>’s</w:t>
      </w:r>
      <w:r w:rsidRPr="00AE0077">
        <w:rPr>
          <w:rFonts w:ascii="Lato" w:hAnsi="Lato"/>
          <w:sz w:val="22"/>
          <w:szCs w:val="22"/>
        </w:rPr>
        <w:t xml:space="preserve"> must be inclusive and responsive to everyone. </w:t>
      </w:r>
      <w:r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1E5DBBE6"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PRIVACY OF PERSONAL INFORMATION</w:t>
      </w:r>
    </w:p>
    <w:p w14:paraId="0CFE1BE8" w14:textId="294585F9" w:rsidR="00AE0077" w:rsidRPr="004C55AF" w:rsidRDefault="00AE0077" w:rsidP="00AE0077">
      <w:pPr>
        <w:rPr>
          <w:rFonts w:ascii="Lato" w:hAnsi="Lato"/>
          <w:color w:val="ADADAD" w:themeColor="background2" w:themeShade="BF"/>
          <w:sz w:val="18"/>
          <w:szCs w:val="18"/>
        </w:rPr>
      </w:pPr>
      <w:r w:rsidRPr="00AE0077">
        <w:rPr>
          <w:rFonts w:ascii="Lato" w:hAnsi="Lato"/>
          <w:sz w:val="22"/>
          <w:szCs w:val="22"/>
        </w:rPr>
        <w:t xml:space="preserve">Personal information is </w:t>
      </w:r>
      <w:r w:rsidR="00DB0657" w:rsidRPr="00AE0077">
        <w:rPr>
          <w:rFonts w:ascii="Lato" w:hAnsi="Lato"/>
          <w:sz w:val="22"/>
          <w:szCs w:val="22"/>
        </w:rPr>
        <w:t>private,</w:t>
      </w:r>
      <w:r w:rsidRPr="00AE0077">
        <w:rPr>
          <w:rFonts w:ascii="Lato" w:hAnsi="Lato"/>
          <w:sz w:val="22"/>
          <w:szCs w:val="22"/>
        </w:rPr>
        <w:t xml:space="preserve"> and members </w:t>
      </w:r>
      <w:r w:rsidR="008758F5" w:rsidRPr="00AE0077">
        <w:rPr>
          <w:rFonts w:ascii="Lato" w:hAnsi="Lato"/>
          <w:sz w:val="22"/>
          <w:szCs w:val="22"/>
        </w:rPr>
        <w:t>must</w:t>
      </w:r>
      <w:r w:rsidRPr="00AE0077">
        <w:rPr>
          <w:rFonts w:ascii="Lato" w:hAnsi="Lato"/>
          <w:sz w:val="22"/>
          <w:szCs w:val="22"/>
        </w:rPr>
        <w:t xml:space="preserve"> respect it. We must recognise our responsibility to set the highest standards, as well as meeting legal requirements for collecting, managing, using and disclosing personal information. </w:t>
      </w:r>
      <w:r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0B815359" w14:textId="61D7875D"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RESPECT AND COURTESY</w:t>
      </w:r>
    </w:p>
    <w:p w14:paraId="4285D2D3" w14:textId="1A578886" w:rsidR="00AE0077" w:rsidRDefault="00AE0077" w:rsidP="00AE0077">
      <w:pPr>
        <w:rPr>
          <w:rFonts w:ascii="Lato" w:hAnsi="Lato"/>
          <w:sz w:val="22"/>
          <w:szCs w:val="22"/>
        </w:rPr>
      </w:pPr>
      <w:r w:rsidRPr="00AE0077">
        <w:rPr>
          <w:rFonts w:ascii="Lato" w:hAnsi="Lato"/>
          <w:sz w:val="22"/>
          <w:szCs w:val="22"/>
        </w:rPr>
        <w:t xml:space="preserve">Colleagues, school staff, students, stakeholders and members of the broader community are entitled to respect, courtesy and to maintain their dignity in their dealings with the </w:t>
      </w:r>
      <w:r w:rsidR="000B78D6">
        <w:rPr>
          <w:rFonts w:ascii="Lato" w:hAnsi="Lato"/>
          <w:sz w:val="22"/>
          <w:szCs w:val="22"/>
        </w:rPr>
        <w:t>SRB</w:t>
      </w:r>
      <w:r w:rsidRPr="00AE0077">
        <w:rPr>
          <w:rFonts w:ascii="Lato" w:hAnsi="Lato"/>
          <w:sz w:val="22"/>
          <w:szCs w:val="22"/>
        </w:rPr>
        <w:t xml:space="preserve"> and the school. They must never be coerced or harassed.</w:t>
      </w:r>
      <w:r w:rsidR="00E67EE7">
        <w:rPr>
          <w:rFonts w:ascii="Lato" w:hAnsi="Lato"/>
          <w:sz w:val="22"/>
          <w:szCs w:val="22"/>
        </w:rPr>
        <w:t xml:space="preserve"> </w:t>
      </w:r>
      <w:r w:rsidRPr="00AE0077">
        <w:rPr>
          <w:rFonts w:ascii="Lato" w:hAnsi="Lato"/>
          <w:sz w:val="22"/>
          <w:szCs w:val="22"/>
        </w:rPr>
        <w:t>The underlying principles of Code of Conduct include the promotion of:</w:t>
      </w:r>
    </w:p>
    <w:p w14:paraId="726F547E" w14:textId="01514D86" w:rsidR="00AD40B7" w:rsidRPr="00857FFD" w:rsidRDefault="001947DF" w:rsidP="001947DF">
      <w:pPr>
        <w:numPr>
          <w:ilvl w:val="0"/>
          <w:numId w:val="7"/>
        </w:numPr>
        <w:spacing w:line="276" w:lineRule="auto"/>
        <w:jc w:val="both"/>
        <w:rPr>
          <w:rFonts w:ascii="Lato" w:eastAsiaTheme="minorHAnsi" w:hAnsi="Lato"/>
          <w:sz w:val="22"/>
          <w:szCs w:val="22"/>
        </w:rPr>
      </w:pPr>
      <w:r w:rsidRPr="00857FFD">
        <w:rPr>
          <w:rFonts w:ascii="Lato" w:eastAsiaTheme="minorHAnsi" w:hAnsi="Lato"/>
          <w:sz w:val="22"/>
          <w:szCs w:val="22"/>
        </w:rPr>
        <w:t>schools, parents and communities working together</w:t>
      </w:r>
    </w:p>
    <w:p w14:paraId="22F5CF88" w14:textId="77777777" w:rsidR="00AE0077" w:rsidRPr="00857FFD" w:rsidRDefault="00AE0077" w:rsidP="001947DF">
      <w:pPr>
        <w:pStyle w:val="ListParagraph"/>
        <w:numPr>
          <w:ilvl w:val="0"/>
          <w:numId w:val="7"/>
        </w:numPr>
        <w:spacing w:line="259" w:lineRule="auto"/>
        <w:rPr>
          <w:rFonts w:ascii="Lato" w:hAnsi="Lato"/>
          <w:sz w:val="22"/>
          <w:szCs w:val="22"/>
        </w:rPr>
      </w:pPr>
      <w:r w:rsidRPr="00857FFD">
        <w:rPr>
          <w:rFonts w:ascii="Lato" w:hAnsi="Lato"/>
          <w:sz w:val="22"/>
          <w:szCs w:val="22"/>
        </w:rPr>
        <w:t>respectful partnerships</w:t>
      </w:r>
    </w:p>
    <w:p w14:paraId="4B2756F1" w14:textId="77777777" w:rsidR="00AE0077" w:rsidRPr="00AE0077" w:rsidRDefault="00AE0077" w:rsidP="001947DF">
      <w:pPr>
        <w:pStyle w:val="ListParagraph"/>
        <w:numPr>
          <w:ilvl w:val="0"/>
          <w:numId w:val="7"/>
        </w:numPr>
        <w:spacing w:line="259" w:lineRule="auto"/>
        <w:rPr>
          <w:rFonts w:ascii="Lato" w:hAnsi="Lato"/>
          <w:sz w:val="22"/>
          <w:szCs w:val="22"/>
        </w:rPr>
      </w:pPr>
      <w:r w:rsidRPr="00AE0077">
        <w:rPr>
          <w:rFonts w:ascii="Lato" w:hAnsi="Lato"/>
          <w:sz w:val="22"/>
          <w:szCs w:val="22"/>
        </w:rPr>
        <w:t>clear and honest two-way communication</w:t>
      </w:r>
    </w:p>
    <w:p w14:paraId="3F3F40C7" w14:textId="77777777" w:rsidR="00AE0077" w:rsidRPr="00AE0077" w:rsidRDefault="00AE0077" w:rsidP="001947DF">
      <w:pPr>
        <w:pStyle w:val="ListParagraph"/>
        <w:numPr>
          <w:ilvl w:val="0"/>
          <w:numId w:val="7"/>
        </w:numPr>
        <w:spacing w:line="259" w:lineRule="auto"/>
        <w:rPr>
          <w:rFonts w:ascii="Lato" w:hAnsi="Lato"/>
          <w:sz w:val="22"/>
          <w:szCs w:val="22"/>
        </w:rPr>
      </w:pPr>
      <w:r w:rsidRPr="00AE0077">
        <w:rPr>
          <w:rFonts w:ascii="Lato" w:hAnsi="Lato"/>
          <w:sz w:val="22"/>
          <w:szCs w:val="22"/>
        </w:rPr>
        <w:t>transparent processes</w:t>
      </w:r>
    </w:p>
    <w:p w14:paraId="78A4FB57" w14:textId="77777777" w:rsidR="00AE0077" w:rsidRPr="00AE0077" w:rsidRDefault="00AE0077" w:rsidP="001947DF">
      <w:pPr>
        <w:pStyle w:val="ListParagraph"/>
        <w:numPr>
          <w:ilvl w:val="0"/>
          <w:numId w:val="7"/>
        </w:numPr>
        <w:spacing w:line="259" w:lineRule="auto"/>
        <w:rPr>
          <w:rFonts w:ascii="Lato" w:hAnsi="Lato"/>
          <w:sz w:val="22"/>
          <w:szCs w:val="22"/>
        </w:rPr>
      </w:pPr>
      <w:r w:rsidRPr="00AE0077">
        <w:rPr>
          <w:rFonts w:ascii="Lato" w:hAnsi="Lato"/>
          <w:sz w:val="22"/>
          <w:szCs w:val="22"/>
        </w:rPr>
        <w:t>democratic, informed decision making and</w:t>
      </w:r>
    </w:p>
    <w:p w14:paraId="6C4B2BC5" w14:textId="6B317BE5" w:rsidR="00AE0077" w:rsidRDefault="00AE0077" w:rsidP="001947DF">
      <w:pPr>
        <w:pStyle w:val="ListParagraph"/>
        <w:numPr>
          <w:ilvl w:val="0"/>
          <w:numId w:val="7"/>
        </w:numPr>
        <w:spacing w:line="259" w:lineRule="auto"/>
        <w:rPr>
          <w:rFonts w:ascii="Lato" w:hAnsi="Lato"/>
          <w:sz w:val="22"/>
          <w:szCs w:val="22"/>
        </w:rPr>
      </w:pPr>
      <w:r w:rsidRPr="00AE0077">
        <w:rPr>
          <w:rFonts w:ascii="Lato" w:hAnsi="Lato"/>
          <w:sz w:val="22"/>
          <w:szCs w:val="22"/>
        </w:rPr>
        <w:t>personal and professional integrity</w:t>
      </w:r>
    </w:p>
    <w:p w14:paraId="5F6CE15F" w14:textId="0C9F97FC" w:rsidR="00AE0077" w:rsidRPr="00AE0077" w:rsidRDefault="00AE0077" w:rsidP="00AE0077">
      <w:pPr>
        <w:rPr>
          <w:rFonts w:ascii="Lato" w:hAnsi="Lato"/>
          <w:sz w:val="22"/>
          <w:szCs w:val="22"/>
        </w:rPr>
      </w:pPr>
      <w:r w:rsidRPr="00AE0077">
        <w:rPr>
          <w:rFonts w:ascii="Lato" w:hAnsi="Lato"/>
          <w:sz w:val="22"/>
          <w:szCs w:val="22"/>
        </w:rPr>
        <w:t>Conflict between members should be dealt with</w:t>
      </w:r>
      <w:r w:rsidR="00857FFD">
        <w:rPr>
          <w:rFonts w:ascii="Lato" w:hAnsi="Lato"/>
          <w:sz w:val="22"/>
          <w:szCs w:val="22"/>
        </w:rPr>
        <w:t xml:space="preserve"> </w:t>
      </w:r>
      <w:r w:rsidRPr="00AE0077">
        <w:rPr>
          <w:rFonts w:ascii="Lato" w:hAnsi="Lato"/>
          <w:sz w:val="22"/>
          <w:szCs w:val="22"/>
        </w:rPr>
        <w:t>respectfully, fairly and in a manner that reflects the principles of natural justice.</w:t>
      </w:r>
    </w:p>
    <w:p w14:paraId="6F0ED61F"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BULLYING</w:t>
      </w:r>
    </w:p>
    <w:p w14:paraId="27395095" w14:textId="2292619C" w:rsidR="00AE0077" w:rsidRPr="00AE0077" w:rsidRDefault="00AE0077" w:rsidP="00AE0077">
      <w:pPr>
        <w:rPr>
          <w:rFonts w:ascii="Lato" w:hAnsi="Lato"/>
          <w:i/>
          <w:iCs/>
          <w:color w:val="FF0000"/>
          <w:sz w:val="22"/>
          <w:szCs w:val="22"/>
        </w:rPr>
      </w:pPr>
      <w:r w:rsidRPr="00AE0077">
        <w:rPr>
          <w:rFonts w:ascii="Lato" w:hAnsi="Lato"/>
          <w:sz w:val="22"/>
          <w:szCs w:val="22"/>
        </w:rPr>
        <w:t xml:space="preserve">Bullying is behaviour that demeans, humiliates, ignores, excludes or intimidates an individual or groups of people. Bullying is when these things happen repeatedly, and it is difficult for the person being bullied to defend against it or make the other person stop. </w:t>
      </w:r>
      <w:r w:rsidR="005C48AE">
        <w:rPr>
          <w:rFonts w:ascii="Lato" w:hAnsi="Lato"/>
          <w:sz w:val="22"/>
          <w:szCs w:val="22"/>
        </w:rPr>
        <w:t>M</w:t>
      </w:r>
      <w:r w:rsidRPr="00AE0077">
        <w:rPr>
          <w:rFonts w:ascii="Lato" w:hAnsi="Lato"/>
          <w:sz w:val="22"/>
          <w:szCs w:val="22"/>
        </w:rPr>
        <w:t xml:space="preserve">embers must never bully colleagues, school staff, students, stakeholders and members of the broader community. </w:t>
      </w:r>
      <w:r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5CD53E91"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SEXUAL HARASSMENT</w:t>
      </w:r>
    </w:p>
    <w:p w14:paraId="08FD9422" w14:textId="2DF4C766" w:rsidR="004C55AF" w:rsidRDefault="00AE0077" w:rsidP="00AE0077">
      <w:pPr>
        <w:rPr>
          <w:rFonts w:ascii="Lato" w:hAnsi="Lato"/>
          <w:color w:val="ADADAD" w:themeColor="background2" w:themeShade="BF"/>
          <w:sz w:val="18"/>
          <w:szCs w:val="18"/>
        </w:rPr>
      </w:pPr>
      <w:r w:rsidRPr="00AE0077">
        <w:rPr>
          <w:rFonts w:ascii="Lato" w:hAnsi="Lato"/>
          <w:sz w:val="22"/>
          <w:szCs w:val="22"/>
        </w:rPr>
        <w:t xml:space="preserve">Sexual harassment is a form of discrimination that can involve sexual solicitation, physical advances or verbal or nonverbal conduct that is sexual in nature. Any behaviour that is unwelcome and offensive, creates a hostile work environment, or is sufficiently severe or intense to be perceived in the context as harassment to a reasonable person, is sexual harassment. Sexual harassment can be a single or severe act or a number of persistent acts. </w:t>
      </w:r>
      <w:r w:rsidRPr="004C55AF">
        <w:rPr>
          <w:rFonts w:ascii="Lato" w:hAnsi="Lato"/>
          <w:color w:val="ADADAD" w:themeColor="background2" w:themeShade="BF"/>
          <w:sz w:val="18"/>
          <w:szCs w:val="18"/>
        </w:rPr>
        <w:t>Or your statemen</w:t>
      </w:r>
      <w:r w:rsidR="00F15557">
        <w:rPr>
          <w:rFonts w:ascii="Lato" w:hAnsi="Lato"/>
          <w:color w:val="ADADAD" w:themeColor="background2" w:themeShade="BF"/>
          <w:sz w:val="18"/>
          <w:szCs w:val="18"/>
        </w:rPr>
        <w:t>t</w:t>
      </w:r>
      <w:r w:rsidR="00C071A1">
        <w:rPr>
          <w:rFonts w:ascii="Lato" w:hAnsi="Lato"/>
          <w:color w:val="ADADAD" w:themeColor="background2" w:themeShade="BF"/>
          <w:sz w:val="18"/>
          <w:szCs w:val="18"/>
        </w:rPr>
        <w:t>.</w:t>
      </w:r>
    </w:p>
    <w:p w14:paraId="30F95617" w14:textId="77777777" w:rsidR="0083489D" w:rsidRDefault="0083489D" w:rsidP="00AE0077">
      <w:pPr>
        <w:rPr>
          <w:rFonts w:ascii="Lato" w:hAnsi="Lato"/>
          <w:color w:val="ADADAD" w:themeColor="background2" w:themeShade="BF"/>
          <w:sz w:val="18"/>
          <w:szCs w:val="18"/>
        </w:rPr>
      </w:pPr>
    </w:p>
    <w:p w14:paraId="0D22F67F" w14:textId="77777777" w:rsidR="0083489D" w:rsidRDefault="0083489D" w:rsidP="00AE0077">
      <w:pPr>
        <w:rPr>
          <w:rFonts w:ascii="Lato" w:hAnsi="Lato"/>
          <w:color w:val="ADADAD" w:themeColor="background2" w:themeShade="BF"/>
          <w:sz w:val="18"/>
          <w:szCs w:val="18"/>
        </w:rPr>
      </w:pPr>
    </w:p>
    <w:p w14:paraId="54A9B747" w14:textId="77777777" w:rsidR="0083489D" w:rsidRDefault="0083489D" w:rsidP="00AE0077">
      <w:pPr>
        <w:rPr>
          <w:rFonts w:ascii="Lato" w:hAnsi="Lato"/>
          <w:color w:val="ADADAD" w:themeColor="background2" w:themeShade="BF"/>
          <w:sz w:val="18"/>
          <w:szCs w:val="18"/>
        </w:rPr>
      </w:pPr>
    </w:p>
    <w:p w14:paraId="3D3B34AA" w14:textId="77777777" w:rsidR="0083489D" w:rsidRDefault="0083489D" w:rsidP="00AE0077">
      <w:pPr>
        <w:rPr>
          <w:rFonts w:ascii="Lato" w:hAnsi="Lato"/>
          <w:color w:val="ADADAD" w:themeColor="background2" w:themeShade="BF"/>
          <w:sz w:val="18"/>
          <w:szCs w:val="18"/>
        </w:rPr>
      </w:pPr>
    </w:p>
    <w:p w14:paraId="39F4A047" w14:textId="77777777" w:rsidR="0083489D" w:rsidRDefault="0083489D" w:rsidP="00AE0077">
      <w:pPr>
        <w:rPr>
          <w:rFonts w:ascii="Lato" w:hAnsi="Lato"/>
          <w:color w:val="ADADAD" w:themeColor="background2" w:themeShade="BF"/>
          <w:sz w:val="18"/>
          <w:szCs w:val="18"/>
        </w:rPr>
      </w:pPr>
    </w:p>
    <w:p w14:paraId="67F4BDF9" w14:textId="77777777" w:rsidR="0083489D" w:rsidRPr="00AE0077" w:rsidRDefault="0083489D" w:rsidP="00AE0077">
      <w:pPr>
        <w:rPr>
          <w:rFonts w:ascii="Lato" w:hAnsi="Lato"/>
          <w:sz w:val="22"/>
          <w:szCs w:val="22"/>
        </w:rPr>
      </w:pPr>
    </w:p>
    <w:p w14:paraId="2E3D9BB8" w14:textId="754B2B0F"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lastRenderedPageBreak/>
        <w:t>SERVICE TO COMMUNITY</w:t>
      </w:r>
    </w:p>
    <w:p w14:paraId="0C8BB325" w14:textId="77777777" w:rsidR="00AE0077" w:rsidRPr="00AE0077" w:rsidRDefault="00AE0077" w:rsidP="00AE0077">
      <w:pPr>
        <w:rPr>
          <w:rFonts w:ascii="Lato" w:hAnsi="Lato"/>
          <w:sz w:val="22"/>
          <w:szCs w:val="22"/>
        </w:rPr>
      </w:pPr>
      <w:r w:rsidRPr="00AE0077">
        <w:rPr>
          <w:rFonts w:ascii="Lato" w:hAnsi="Lato"/>
          <w:sz w:val="22"/>
          <w:szCs w:val="22"/>
        </w:rPr>
        <w:t xml:space="preserve">Service to community is consistently providing the highest level of service to our school community. </w:t>
      </w:r>
    </w:p>
    <w:p w14:paraId="285D4DD6" w14:textId="79D46DF6" w:rsidR="00D21948" w:rsidRDefault="00AE0077" w:rsidP="00AE0077">
      <w:pPr>
        <w:rPr>
          <w:rFonts w:ascii="Lato" w:hAnsi="Lato"/>
          <w:sz w:val="22"/>
          <w:szCs w:val="22"/>
        </w:rPr>
      </w:pPr>
      <w:r w:rsidRPr="00AE0077">
        <w:rPr>
          <w:rFonts w:ascii="Lato" w:hAnsi="Lato"/>
          <w:sz w:val="22"/>
          <w:szCs w:val="22"/>
        </w:rPr>
        <w:t>S</w:t>
      </w:r>
      <w:r w:rsidR="00E1769D">
        <w:rPr>
          <w:rFonts w:ascii="Lato" w:hAnsi="Lato"/>
          <w:sz w:val="22"/>
          <w:szCs w:val="22"/>
        </w:rPr>
        <w:t>RB</w:t>
      </w:r>
      <w:r w:rsidRPr="00AE0077">
        <w:rPr>
          <w:rFonts w:ascii="Lato" w:hAnsi="Lato"/>
          <w:sz w:val="22"/>
          <w:szCs w:val="22"/>
        </w:rPr>
        <w:t xml:space="preserve"> decisions should meet demand as it arises and be based on research or professional expertise. </w:t>
      </w:r>
    </w:p>
    <w:p w14:paraId="3050F4BE"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SERVICE AWARENESS</w:t>
      </w:r>
    </w:p>
    <w:p w14:paraId="2CC9E6E7" w14:textId="69B70983" w:rsidR="00AE0077" w:rsidRPr="004C55AF" w:rsidRDefault="00AE0077" w:rsidP="00AE0077">
      <w:pPr>
        <w:rPr>
          <w:rFonts w:ascii="Lato" w:hAnsi="Lato"/>
          <w:color w:val="ADADAD" w:themeColor="background2" w:themeShade="BF"/>
          <w:sz w:val="18"/>
          <w:szCs w:val="18"/>
        </w:rPr>
      </w:pPr>
      <w:r w:rsidRPr="00AE0077">
        <w:rPr>
          <w:rFonts w:ascii="Lato" w:hAnsi="Lato"/>
          <w:sz w:val="22"/>
          <w:szCs w:val="22"/>
        </w:rPr>
        <w:t xml:space="preserve">Schools service their community best when they’re presented well, efficiently run and well-constructed. Members should take this into account when they’re planning any development, including infrastructure projects that affect the school environment. We also need to let our school community know about the work our </w:t>
      </w:r>
      <w:r w:rsidR="00E1769D">
        <w:rPr>
          <w:rFonts w:ascii="Lato" w:hAnsi="Lato"/>
          <w:sz w:val="22"/>
          <w:szCs w:val="22"/>
        </w:rPr>
        <w:t>SRB</w:t>
      </w:r>
      <w:r w:rsidRPr="00AE0077">
        <w:rPr>
          <w:rFonts w:ascii="Lato" w:hAnsi="Lato"/>
          <w:sz w:val="22"/>
          <w:szCs w:val="22"/>
        </w:rPr>
        <w:t xml:space="preserve"> is doing. </w:t>
      </w:r>
      <w:r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58AC0981"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COMPLAINTS HANDLING</w:t>
      </w:r>
    </w:p>
    <w:p w14:paraId="5AF56EAE" w14:textId="1D4B382E" w:rsidR="00AE0077" w:rsidRPr="004C55AF" w:rsidRDefault="00AE0077" w:rsidP="00AE0077">
      <w:pPr>
        <w:rPr>
          <w:rFonts w:ascii="Lato" w:hAnsi="Lato"/>
          <w:color w:val="ADADAD" w:themeColor="background2" w:themeShade="BF"/>
          <w:sz w:val="18"/>
          <w:szCs w:val="18"/>
        </w:rPr>
      </w:pPr>
      <w:r w:rsidRPr="00AE0077">
        <w:rPr>
          <w:rFonts w:ascii="Lato" w:hAnsi="Lato"/>
          <w:sz w:val="22"/>
          <w:szCs w:val="22"/>
        </w:rPr>
        <w:t xml:space="preserve">We should deal with complaints about the </w:t>
      </w:r>
      <w:r w:rsidR="00E1769D">
        <w:rPr>
          <w:rFonts w:ascii="Lato" w:hAnsi="Lato"/>
          <w:sz w:val="22"/>
          <w:szCs w:val="22"/>
        </w:rPr>
        <w:t>SRB</w:t>
      </w:r>
      <w:r w:rsidRPr="00AE0077">
        <w:rPr>
          <w:rFonts w:ascii="Lato" w:hAnsi="Lato"/>
          <w:sz w:val="22"/>
          <w:szCs w:val="22"/>
        </w:rPr>
        <w:t xml:space="preserve"> or school fairly and with respect. The school community is entitled to expect the highest standard of safety and service from the school, particularly when handling complaints. </w:t>
      </w:r>
      <w:r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14A3FABB"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DIMENSIONS OF SERVICE</w:t>
      </w:r>
    </w:p>
    <w:p w14:paraId="71D69286" w14:textId="76BF6491" w:rsidR="00AE0077" w:rsidRPr="00AE0077" w:rsidRDefault="005A3308" w:rsidP="00AE0077">
      <w:pPr>
        <w:rPr>
          <w:rFonts w:ascii="Lato" w:hAnsi="Lato"/>
          <w:sz w:val="22"/>
          <w:szCs w:val="22"/>
        </w:rPr>
      </w:pPr>
      <w:r>
        <w:rPr>
          <w:rFonts w:ascii="Lato" w:hAnsi="Lato"/>
          <w:sz w:val="22"/>
          <w:szCs w:val="22"/>
        </w:rPr>
        <w:t>SRBs</w:t>
      </w:r>
      <w:r w:rsidR="00AE0077" w:rsidRPr="00AE0077">
        <w:rPr>
          <w:rFonts w:ascii="Lato" w:hAnsi="Lato"/>
          <w:sz w:val="22"/>
          <w:szCs w:val="22"/>
        </w:rPr>
        <w:t xml:space="preserve"> serve many different groups of people, so we need a high standard of service across the work environment. Measuring the quality of service involves thinking about how well and effectively people do things; and what the results of their actions are. </w:t>
      </w:r>
    </w:p>
    <w:p w14:paraId="4FC02088" w14:textId="2EF23796" w:rsidR="00AE0077" w:rsidRPr="00AE0077" w:rsidRDefault="00AE0077" w:rsidP="00AE0077">
      <w:pPr>
        <w:rPr>
          <w:rFonts w:ascii="Lato" w:hAnsi="Lato"/>
          <w:color w:val="FF0000"/>
          <w:sz w:val="22"/>
          <w:szCs w:val="22"/>
        </w:rPr>
      </w:pPr>
      <w:r w:rsidRPr="00AE0077">
        <w:rPr>
          <w:rFonts w:ascii="Lato" w:hAnsi="Lato"/>
          <w:sz w:val="22"/>
          <w:szCs w:val="22"/>
        </w:rPr>
        <w:t xml:space="preserve">As members, we measure our own standards of service by how effectively we put into practice our commitment to the schools’ strategic goals and how consistently and effectively we work with and communicate what we’re doing to everyone involved in the school. </w:t>
      </w:r>
      <w:r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18ACD302"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RESPONSIVE, TIMELY, EFFECTIVE AND EFFICIENT SERVICES</w:t>
      </w:r>
    </w:p>
    <w:p w14:paraId="39279FC9" w14:textId="658B6017" w:rsidR="00AE0077" w:rsidRPr="00AE0077" w:rsidRDefault="005A3308" w:rsidP="00AE0077">
      <w:pPr>
        <w:rPr>
          <w:rFonts w:ascii="Lato" w:hAnsi="Lato"/>
          <w:sz w:val="22"/>
          <w:szCs w:val="22"/>
        </w:rPr>
      </w:pPr>
      <w:r>
        <w:rPr>
          <w:rFonts w:ascii="Lato" w:hAnsi="Lato"/>
          <w:sz w:val="22"/>
          <w:szCs w:val="22"/>
        </w:rPr>
        <w:t>Members</w:t>
      </w:r>
      <w:r w:rsidR="00AE0077" w:rsidRPr="00AE0077">
        <w:rPr>
          <w:rFonts w:ascii="Lato" w:hAnsi="Lato"/>
          <w:sz w:val="22"/>
          <w:szCs w:val="22"/>
        </w:rPr>
        <w:t xml:space="preserve"> should meet any requests from within our school community promptly, objectively and professionally. We need to think outside the square sometimes to develop the most efficient services to our community.  </w:t>
      </w:r>
      <w:r w:rsidR="00AE0077" w:rsidRPr="004C55AF">
        <w:rPr>
          <w:rFonts w:ascii="Lato" w:hAnsi="Lato"/>
          <w:color w:val="ADADAD" w:themeColor="background2" w:themeShade="BF"/>
          <w:sz w:val="18"/>
          <w:szCs w:val="18"/>
        </w:rPr>
        <w:t>Or your statement</w:t>
      </w:r>
      <w:r w:rsidR="00C071A1">
        <w:rPr>
          <w:rFonts w:ascii="Lato" w:hAnsi="Lato"/>
          <w:color w:val="ADADAD" w:themeColor="background2" w:themeShade="BF"/>
          <w:sz w:val="18"/>
          <w:szCs w:val="18"/>
        </w:rPr>
        <w:t>.</w:t>
      </w:r>
    </w:p>
    <w:p w14:paraId="4029B45E" w14:textId="77777777" w:rsidR="00AE0077" w:rsidRPr="00597ED3" w:rsidRDefault="00AE0077" w:rsidP="00597ED3">
      <w:pPr>
        <w:pStyle w:val="Heading2"/>
        <w:rPr>
          <w:rFonts w:ascii="Lato" w:eastAsia="Gulim" w:hAnsi="Lato" w:cs="Arial"/>
          <w:b/>
          <w:color w:val="2F5496"/>
          <w:sz w:val="22"/>
          <w:szCs w:val="22"/>
          <w:lang w:val="en-US"/>
        </w:rPr>
      </w:pPr>
      <w:r w:rsidRPr="00597ED3">
        <w:rPr>
          <w:rFonts w:ascii="Lato" w:eastAsia="Gulim" w:hAnsi="Lato" w:cs="Arial"/>
          <w:b/>
          <w:color w:val="2F5496"/>
          <w:sz w:val="22"/>
          <w:szCs w:val="22"/>
          <w:lang w:val="en-US"/>
        </w:rPr>
        <w:t>BREACHES OF THE CODE OF CONDUCT</w:t>
      </w:r>
    </w:p>
    <w:p w14:paraId="4C16E5FD" w14:textId="413241F2" w:rsidR="001971EA" w:rsidRPr="00AE0077" w:rsidRDefault="00174428" w:rsidP="00174428">
      <w:pPr>
        <w:rPr>
          <w:rFonts w:ascii="Lato" w:hAnsi="Lato"/>
          <w:sz w:val="22"/>
          <w:szCs w:val="22"/>
        </w:rPr>
      </w:pPr>
      <w:r w:rsidRPr="00174428">
        <w:rPr>
          <w:rFonts w:ascii="Lato" w:hAnsi="Lato"/>
          <w:sz w:val="22"/>
          <w:szCs w:val="22"/>
        </w:rPr>
        <w:t>Breaches of the Code of Conduct, or actions that are contrary to its intent, may result in a member being asked to step down</w:t>
      </w:r>
      <w:r>
        <w:rPr>
          <w:rFonts w:ascii="Lato" w:hAnsi="Lato"/>
          <w:sz w:val="22"/>
          <w:szCs w:val="22"/>
        </w:rPr>
        <w:t xml:space="preserve">. </w:t>
      </w:r>
      <w:r w:rsidRPr="00174428">
        <w:rPr>
          <w:rFonts w:ascii="Lato" w:hAnsi="Lato"/>
          <w:sz w:val="22"/>
          <w:szCs w:val="22"/>
        </w:rPr>
        <w:t>In serious cases, a member may be removed from their position by the Chief Executive of the Department of Education and Training.</w:t>
      </w:r>
    </w:p>
    <w:sectPr w:rsidR="001971EA" w:rsidRPr="00AE0077" w:rsidSect="00C06B88">
      <w:headerReference w:type="even" r:id="rId10"/>
      <w:headerReference w:type="default" r:id="rId11"/>
      <w:footerReference w:type="even" r:id="rId12"/>
      <w:footerReference w:type="default" r:id="rId13"/>
      <w:headerReference w:type="first" r:id="rId14"/>
      <w:footerReference w:type="first" r:id="rId15"/>
      <w:pgSz w:w="11900" w:h="16840"/>
      <w:pgMar w:top="993" w:right="720" w:bottom="720" w:left="720"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13D7" w14:textId="77777777" w:rsidR="006452A7" w:rsidRDefault="006452A7" w:rsidP="007E6A2A">
      <w:r>
        <w:separator/>
      </w:r>
    </w:p>
  </w:endnote>
  <w:endnote w:type="continuationSeparator" w:id="0">
    <w:p w14:paraId="4E53A9E8" w14:textId="77777777" w:rsidR="006452A7" w:rsidRDefault="006452A7" w:rsidP="007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anum Pen">
    <w:charset w:val="81"/>
    <w:family w:val="auto"/>
    <w:pitch w:val="variable"/>
    <w:sig w:usb0="80000003" w:usb1="09D7FCEB" w:usb2="00000010" w:usb3="00000000" w:csb0="00080001"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SemiBold">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A16F" w14:textId="4A3CC133" w:rsidR="0054405A" w:rsidRDefault="0054405A" w:rsidP="0054405A">
    <w:pPr>
      <w:pStyle w:val="Footer"/>
      <w:ind w:firstLine="720"/>
    </w:pPr>
    <w:r w:rsidRPr="00F633A5">
      <w:rPr>
        <w:b/>
        <w:bCs/>
        <w:noProof/>
      </w:rPr>
      <w:drawing>
        <wp:anchor distT="0" distB="0" distL="114300" distR="114300" simplePos="0" relativeHeight="251660290" behindDoc="1" locked="0" layoutInCell="1" allowOverlap="1" wp14:anchorId="17CCA27D" wp14:editId="31D40506">
          <wp:simplePos x="0" y="0"/>
          <wp:positionH relativeFrom="column">
            <wp:posOffset>-457200</wp:posOffset>
          </wp:positionH>
          <wp:positionV relativeFrom="paragraph">
            <wp:posOffset>-1501140</wp:posOffset>
          </wp:positionV>
          <wp:extent cx="8044543" cy="1771151"/>
          <wp:effectExtent l="0" t="0" r="0" b="635"/>
          <wp:wrapNone/>
          <wp:docPr id="1376160264"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11832"/>
      <w:docPartObj>
        <w:docPartGallery w:val="Page Numbers (Bottom of Page)"/>
        <w:docPartUnique/>
      </w:docPartObj>
    </w:sdtPr>
    <w:sdtEndPr>
      <w:rPr>
        <w:rFonts w:ascii="Lato" w:hAnsi="Lato"/>
        <w:color w:val="FFFFFF" w:themeColor="background1"/>
        <w:sz w:val="14"/>
        <w:szCs w:val="14"/>
      </w:rPr>
    </w:sdtEndPr>
    <w:sdtContent>
      <w:sdt>
        <w:sdtPr>
          <w:id w:val="-1769616900"/>
          <w:docPartObj>
            <w:docPartGallery w:val="Page Numbers (Top of Page)"/>
            <w:docPartUnique/>
          </w:docPartObj>
        </w:sdtPr>
        <w:sdtEndPr>
          <w:rPr>
            <w:rFonts w:ascii="Lato" w:hAnsi="Lato"/>
            <w:color w:val="FFFFFF" w:themeColor="background1"/>
            <w:sz w:val="14"/>
            <w:szCs w:val="14"/>
          </w:rPr>
        </w:sdtEndPr>
        <w:sdtContent>
          <w:p w14:paraId="14F7CE51" w14:textId="4602592D" w:rsidR="00945EDB" w:rsidRPr="0083489D" w:rsidRDefault="00945EDB">
            <w:pPr>
              <w:pStyle w:val="Footer"/>
              <w:jc w:val="right"/>
              <w:rPr>
                <w:rFonts w:ascii="Lato" w:hAnsi="Lato"/>
                <w:color w:val="FFFFFF" w:themeColor="background1"/>
                <w:sz w:val="14"/>
                <w:szCs w:val="14"/>
              </w:rPr>
            </w:pPr>
            <w:r w:rsidRPr="0083489D">
              <w:rPr>
                <w:noProof/>
                <w:sz w:val="20"/>
                <w:szCs w:val="20"/>
              </w:rPr>
              <w:drawing>
                <wp:anchor distT="0" distB="0" distL="114300" distR="114300" simplePos="0" relativeHeight="251658242" behindDoc="1" locked="0" layoutInCell="1" allowOverlap="1" wp14:anchorId="6323FFC4" wp14:editId="0E5EFD90">
                  <wp:simplePos x="0" y="0"/>
                  <wp:positionH relativeFrom="column">
                    <wp:posOffset>-480060</wp:posOffset>
                  </wp:positionH>
                  <wp:positionV relativeFrom="paragraph">
                    <wp:posOffset>-1428750</wp:posOffset>
                  </wp:positionV>
                  <wp:extent cx="8044543" cy="1771151"/>
                  <wp:effectExtent l="0" t="0" r="0" b="635"/>
                  <wp:wrapNone/>
                  <wp:docPr id="1036011638"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r w:rsidRPr="0083489D">
              <w:rPr>
                <w:rFonts w:ascii="Lato" w:hAnsi="Lato"/>
                <w:color w:val="FFFFFF" w:themeColor="background1"/>
                <w:sz w:val="14"/>
                <w:szCs w:val="14"/>
              </w:rPr>
              <w:t xml:space="preserve">Page </w:t>
            </w:r>
            <w:r w:rsidRPr="0083489D">
              <w:rPr>
                <w:rFonts w:ascii="Lato" w:hAnsi="Lato"/>
                <w:color w:val="FFFFFF" w:themeColor="background1"/>
                <w:sz w:val="14"/>
                <w:szCs w:val="14"/>
              </w:rPr>
              <w:fldChar w:fldCharType="begin"/>
            </w:r>
            <w:r w:rsidRPr="0083489D">
              <w:rPr>
                <w:rFonts w:ascii="Lato" w:hAnsi="Lato"/>
                <w:color w:val="FFFFFF" w:themeColor="background1"/>
                <w:sz w:val="14"/>
                <w:szCs w:val="14"/>
              </w:rPr>
              <w:instrText xml:space="preserve"> PAGE </w:instrText>
            </w:r>
            <w:r w:rsidRPr="0083489D">
              <w:rPr>
                <w:rFonts w:ascii="Lato" w:hAnsi="Lato"/>
                <w:color w:val="FFFFFF" w:themeColor="background1"/>
                <w:sz w:val="14"/>
                <w:szCs w:val="14"/>
              </w:rPr>
              <w:fldChar w:fldCharType="separate"/>
            </w:r>
            <w:r w:rsidRPr="0083489D">
              <w:rPr>
                <w:rFonts w:ascii="Lato" w:hAnsi="Lato"/>
                <w:noProof/>
                <w:color w:val="FFFFFF" w:themeColor="background1"/>
                <w:sz w:val="14"/>
                <w:szCs w:val="14"/>
              </w:rPr>
              <w:t>2</w:t>
            </w:r>
            <w:r w:rsidRPr="0083489D">
              <w:rPr>
                <w:rFonts w:ascii="Lato" w:hAnsi="Lato"/>
                <w:color w:val="FFFFFF" w:themeColor="background1"/>
                <w:sz w:val="14"/>
                <w:szCs w:val="14"/>
              </w:rPr>
              <w:fldChar w:fldCharType="end"/>
            </w:r>
            <w:r w:rsidRPr="0083489D">
              <w:rPr>
                <w:rFonts w:ascii="Lato" w:hAnsi="Lato"/>
                <w:color w:val="FFFFFF" w:themeColor="background1"/>
                <w:sz w:val="14"/>
                <w:szCs w:val="14"/>
              </w:rPr>
              <w:t xml:space="preserve"> of </w:t>
            </w:r>
            <w:r w:rsidRPr="0083489D">
              <w:rPr>
                <w:rFonts w:ascii="Lato" w:hAnsi="Lato"/>
                <w:color w:val="FFFFFF" w:themeColor="background1"/>
                <w:sz w:val="14"/>
                <w:szCs w:val="14"/>
              </w:rPr>
              <w:fldChar w:fldCharType="begin"/>
            </w:r>
            <w:r w:rsidRPr="0083489D">
              <w:rPr>
                <w:rFonts w:ascii="Lato" w:hAnsi="Lato"/>
                <w:color w:val="FFFFFF" w:themeColor="background1"/>
                <w:sz w:val="14"/>
                <w:szCs w:val="14"/>
              </w:rPr>
              <w:instrText xml:space="preserve"> NUMPAGES  </w:instrText>
            </w:r>
            <w:r w:rsidRPr="0083489D">
              <w:rPr>
                <w:rFonts w:ascii="Lato" w:hAnsi="Lato"/>
                <w:color w:val="FFFFFF" w:themeColor="background1"/>
                <w:sz w:val="14"/>
                <w:szCs w:val="14"/>
              </w:rPr>
              <w:fldChar w:fldCharType="separate"/>
            </w:r>
            <w:r w:rsidRPr="0083489D">
              <w:rPr>
                <w:rFonts w:ascii="Lato" w:hAnsi="Lato"/>
                <w:noProof/>
                <w:color w:val="FFFFFF" w:themeColor="background1"/>
                <w:sz w:val="14"/>
                <w:szCs w:val="14"/>
              </w:rPr>
              <w:t>2</w:t>
            </w:r>
            <w:r w:rsidRPr="0083489D">
              <w:rPr>
                <w:rFonts w:ascii="Lato" w:hAnsi="Lato"/>
                <w:color w:val="FFFFFF" w:themeColor="background1"/>
                <w:sz w:val="14"/>
                <w:szCs w:val="14"/>
              </w:rPr>
              <w:fldChar w:fldCharType="end"/>
            </w:r>
          </w:p>
        </w:sdtContent>
      </w:sdt>
    </w:sdtContent>
  </w:sdt>
  <w:p w14:paraId="07F33CED" w14:textId="6B2D05E5" w:rsidR="007E6A2A" w:rsidRDefault="007E6A2A" w:rsidP="007E6A2A">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C863" w14:textId="5FB61257" w:rsidR="000B2F21" w:rsidRPr="0083489D" w:rsidRDefault="00FA7AD8" w:rsidP="000B2F21">
    <w:pPr>
      <w:pStyle w:val="Footer"/>
      <w:jc w:val="right"/>
      <w:rPr>
        <w:rFonts w:ascii="Lato" w:hAnsi="Lato"/>
        <w:b/>
        <w:bCs/>
        <w:color w:val="FFFFFF" w:themeColor="background1"/>
        <w:sz w:val="14"/>
        <w:szCs w:val="14"/>
      </w:rPr>
    </w:pPr>
    <w:sdt>
      <w:sdtPr>
        <w:id w:val="352925924"/>
        <w:docPartObj>
          <w:docPartGallery w:val="Page Numbers (Top of Page)"/>
          <w:docPartUnique/>
        </w:docPartObj>
      </w:sdtPr>
      <w:sdtEndPr>
        <w:rPr>
          <w:rFonts w:ascii="Lato" w:hAnsi="Lato"/>
          <w:b/>
          <w:bCs/>
          <w:color w:val="FFFFFF" w:themeColor="background1"/>
          <w:sz w:val="14"/>
          <w:szCs w:val="14"/>
        </w:rPr>
      </w:sdtEndPr>
      <w:sdtContent>
        <w:r w:rsidR="000B2F21" w:rsidRPr="0083489D">
          <w:rPr>
            <w:rFonts w:ascii="Lato" w:hAnsi="Lato"/>
            <w:b/>
            <w:bCs/>
            <w:color w:val="FFFFFF" w:themeColor="background1"/>
            <w:sz w:val="14"/>
            <w:szCs w:val="14"/>
          </w:rPr>
          <w:t xml:space="preserve">Page </w:t>
        </w:r>
        <w:r w:rsidR="000B2F21" w:rsidRPr="0083489D">
          <w:rPr>
            <w:rFonts w:ascii="Lato" w:hAnsi="Lato"/>
            <w:b/>
            <w:bCs/>
            <w:color w:val="FFFFFF" w:themeColor="background1"/>
            <w:sz w:val="14"/>
            <w:szCs w:val="14"/>
          </w:rPr>
          <w:fldChar w:fldCharType="begin"/>
        </w:r>
        <w:r w:rsidR="000B2F21" w:rsidRPr="0083489D">
          <w:rPr>
            <w:rFonts w:ascii="Lato" w:hAnsi="Lato"/>
            <w:b/>
            <w:bCs/>
            <w:color w:val="FFFFFF" w:themeColor="background1"/>
            <w:sz w:val="14"/>
            <w:szCs w:val="14"/>
          </w:rPr>
          <w:instrText xml:space="preserve"> PAGE </w:instrText>
        </w:r>
        <w:r w:rsidR="000B2F21" w:rsidRPr="0083489D">
          <w:rPr>
            <w:rFonts w:ascii="Lato" w:hAnsi="Lato"/>
            <w:b/>
            <w:bCs/>
            <w:color w:val="FFFFFF" w:themeColor="background1"/>
            <w:sz w:val="14"/>
            <w:szCs w:val="14"/>
          </w:rPr>
          <w:fldChar w:fldCharType="separate"/>
        </w:r>
        <w:r w:rsidR="000B2F21" w:rsidRPr="0083489D">
          <w:rPr>
            <w:rFonts w:ascii="Lato" w:hAnsi="Lato"/>
            <w:b/>
            <w:bCs/>
            <w:color w:val="FFFFFF" w:themeColor="background1"/>
            <w:sz w:val="14"/>
            <w:szCs w:val="14"/>
          </w:rPr>
          <w:t>2</w:t>
        </w:r>
        <w:r w:rsidR="000B2F21" w:rsidRPr="0083489D">
          <w:rPr>
            <w:rFonts w:ascii="Lato" w:hAnsi="Lato"/>
            <w:b/>
            <w:bCs/>
            <w:color w:val="FFFFFF" w:themeColor="background1"/>
            <w:sz w:val="14"/>
            <w:szCs w:val="14"/>
          </w:rPr>
          <w:fldChar w:fldCharType="end"/>
        </w:r>
        <w:r w:rsidR="000B2F21" w:rsidRPr="0083489D">
          <w:rPr>
            <w:rFonts w:ascii="Lato" w:hAnsi="Lato"/>
            <w:b/>
            <w:bCs/>
            <w:color w:val="FFFFFF" w:themeColor="background1"/>
            <w:sz w:val="14"/>
            <w:szCs w:val="14"/>
          </w:rPr>
          <w:t xml:space="preserve"> of </w:t>
        </w:r>
        <w:r w:rsidR="000B2F21" w:rsidRPr="0083489D">
          <w:rPr>
            <w:rFonts w:ascii="Lato" w:hAnsi="Lato"/>
            <w:b/>
            <w:bCs/>
            <w:color w:val="FFFFFF" w:themeColor="background1"/>
            <w:sz w:val="14"/>
            <w:szCs w:val="14"/>
          </w:rPr>
          <w:fldChar w:fldCharType="begin"/>
        </w:r>
        <w:r w:rsidR="000B2F21" w:rsidRPr="0083489D">
          <w:rPr>
            <w:rFonts w:ascii="Lato" w:hAnsi="Lato"/>
            <w:b/>
            <w:bCs/>
            <w:color w:val="FFFFFF" w:themeColor="background1"/>
            <w:sz w:val="14"/>
            <w:szCs w:val="14"/>
          </w:rPr>
          <w:instrText xml:space="preserve"> NUMPAGES  </w:instrText>
        </w:r>
        <w:r w:rsidR="000B2F21" w:rsidRPr="0083489D">
          <w:rPr>
            <w:rFonts w:ascii="Lato" w:hAnsi="Lato"/>
            <w:b/>
            <w:bCs/>
            <w:color w:val="FFFFFF" w:themeColor="background1"/>
            <w:sz w:val="14"/>
            <w:szCs w:val="14"/>
          </w:rPr>
          <w:fldChar w:fldCharType="separate"/>
        </w:r>
        <w:r w:rsidR="000B2F21" w:rsidRPr="0083489D">
          <w:rPr>
            <w:rFonts w:ascii="Lato" w:hAnsi="Lato"/>
            <w:b/>
            <w:bCs/>
            <w:color w:val="FFFFFF" w:themeColor="background1"/>
            <w:sz w:val="14"/>
            <w:szCs w:val="14"/>
          </w:rPr>
          <w:t>6</w:t>
        </w:r>
        <w:r w:rsidR="000B2F21" w:rsidRPr="0083489D">
          <w:rPr>
            <w:rFonts w:ascii="Lato" w:hAnsi="Lato"/>
            <w:b/>
            <w:bCs/>
            <w:color w:val="FFFFFF" w:themeColor="background1"/>
            <w:sz w:val="14"/>
            <w:szCs w:val="14"/>
          </w:rPr>
          <w:fldChar w:fldCharType="end"/>
        </w:r>
      </w:sdtContent>
    </w:sdt>
  </w:p>
  <w:p w14:paraId="47E25343" w14:textId="652E9D0D" w:rsidR="001971EA" w:rsidRDefault="001971EA">
    <w:pPr>
      <w:pStyle w:val="Footer"/>
    </w:pPr>
    <w:r w:rsidRPr="00F633A5">
      <w:rPr>
        <w:b/>
        <w:bCs/>
        <w:noProof/>
      </w:rPr>
      <w:drawing>
        <wp:anchor distT="0" distB="0" distL="114300" distR="114300" simplePos="0" relativeHeight="251657216" behindDoc="1" locked="0" layoutInCell="1" allowOverlap="1" wp14:anchorId="484BDDBB" wp14:editId="5220ABE6">
          <wp:simplePos x="0" y="0"/>
          <wp:positionH relativeFrom="column">
            <wp:posOffset>-495992</wp:posOffset>
          </wp:positionH>
          <wp:positionV relativeFrom="paragraph">
            <wp:posOffset>-1569720</wp:posOffset>
          </wp:positionV>
          <wp:extent cx="8044543" cy="1771151"/>
          <wp:effectExtent l="0" t="0" r="0" b="635"/>
          <wp:wrapNone/>
          <wp:docPr id="777074451" name="Picture 1" descr="A blue and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95895" name="Picture 1" descr="A blue and red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44543" cy="17711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6A52" w14:textId="77777777" w:rsidR="006452A7" w:rsidRDefault="006452A7" w:rsidP="007E6A2A">
      <w:r>
        <w:separator/>
      </w:r>
    </w:p>
  </w:footnote>
  <w:footnote w:type="continuationSeparator" w:id="0">
    <w:p w14:paraId="01DB7C66" w14:textId="77777777" w:rsidR="006452A7" w:rsidRDefault="006452A7" w:rsidP="007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A5E3" w14:textId="054641FA" w:rsidR="0054405A" w:rsidRDefault="0054405A">
    <w:pPr>
      <w:pStyle w:val="Header"/>
    </w:pPr>
    <w:r>
      <w:rPr>
        <w:noProof/>
      </w:rPr>
      <w:drawing>
        <wp:anchor distT="0" distB="0" distL="114300" distR="114300" simplePos="0" relativeHeight="251662338" behindDoc="1" locked="0" layoutInCell="1" allowOverlap="1" wp14:anchorId="735DD169" wp14:editId="53D3E2F4">
          <wp:simplePos x="0" y="0"/>
          <wp:positionH relativeFrom="column">
            <wp:posOffset>-457200</wp:posOffset>
          </wp:positionH>
          <wp:positionV relativeFrom="paragraph">
            <wp:posOffset>65</wp:posOffset>
          </wp:positionV>
          <wp:extent cx="7680283" cy="847725"/>
          <wp:effectExtent l="0" t="0" r="0" b="0"/>
          <wp:wrapNone/>
          <wp:docPr id="1569003743"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80283" cy="8477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C17" w14:textId="6EC084C9" w:rsidR="007E6A2A" w:rsidRPr="001B7FE3" w:rsidRDefault="00C1076E" w:rsidP="00D06D0E">
    <w:pPr>
      <w:pStyle w:val="Header"/>
      <w:spacing w:before="240" w:line="600" w:lineRule="auto"/>
      <w:ind w:right="-903"/>
      <w:rPr>
        <w:color w:val="215E99" w:themeColor="text2" w:themeTint="BF"/>
        <w:sz w:val="32"/>
        <w:szCs w:val="32"/>
        <w:lang w:val="en-US"/>
      </w:rPr>
    </w:pPr>
    <w:r>
      <w:rPr>
        <w:noProof/>
      </w:rPr>
      <w:drawing>
        <wp:anchor distT="0" distB="0" distL="114300" distR="114300" simplePos="0" relativeHeight="251658241" behindDoc="1" locked="0" layoutInCell="1" allowOverlap="1" wp14:anchorId="4B0DFE75" wp14:editId="6AB30894">
          <wp:simplePos x="0" y="0"/>
          <wp:positionH relativeFrom="column">
            <wp:posOffset>-533401</wp:posOffset>
          </wp:positionH>
          <wp:positionV relativeFrom="paragraph">
            <wp:posOffset>-28576</wp:posOffset>
          </wp:positionV>
          <wp:extent cx="7680283" cy="847725"/>
          <wp:effectExtent l="0" t="0" r="0" b="0"/>
          <wp:wrapNone/>
          <wp:docPr id="1161955534"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85027" cy="8482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8C4C" w14:textId="35B152C1" w:rsidR="001971EA" w:rsidRDefault="001971EA">
    <w:pPr>
      <w:pStyle w:val="Header"/>
    </w:pPr>
    <w:r>
      <w:rPr>
        <w:noProof/>
      </w:rPr>
      <w:drawing>
        <wp:anchor distT="0" distB="0" distL="114300" distR="114300" simplePos="0" relativeHeight="251669506" behindDoc="1" locked="0" layoutInCell="1" allowOverlap="1" wp14:anchorId="1F9599A2" wp14:editId="2E30DE21">
          <wp:simplePos x="0" y="0"/>
          <wp:positionH relativeFrom="column">
            <wp:posOffset>-495748</wp:posOffset>
          </wp:positionH>
          <wp:positionV relativeFrom="paragraph">
            <wp:posOffset>65</wp:posOffset>
          </wp:positionV>
          <wp:extent cx="7680283" cy="847725"/>
          <wp:effectExtent l="0" t="0" r="0" b="0"/>
          <wp:wrapNone/>
          <wp:docPr id="1891459628" name="Picture 1" descr="A blue and red strip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463" name="Picture 1" descr="A blue and red strip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80283" cy="847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2" behindDoc="1" locked="0" layoutInCell="1" allowOverlap="1" wp14:anchorId="1AE74049" wp14:editId="6A23EEBA">
          <wp:simplePos x="0" y="0"/>
          <wp:positionH relativeFrom="margin">
            <wp:posOffset>4480560</wp:posOffset>
          </wp:positionH>
          <wp:positionV relativeFrom="paragraph">
            <wp:posOffset>289560</wp:posOffset>
          </wp:positionV>
          <wp:extent cx="2757684" cy="2328983"/>
          <wp:effectExtent l="0" t="0" r="5080" b="0"/>
          <wp:wrapNone/>
          <wp:docPr id="864008401" name="Picture 1" descr="A blue and white stamp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52751" name="Picture 1" descr="A blue and white stamp with text and images&#10;&#10;AI-generated content may be incorrec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57684" cy="23289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D5E"/>
    <w:multiLevelType w:val="hybridMultilevel"/>
    <w:tmpl w:val="8CC4B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BA2FB0"/>
    <w:multiLevelType w:val="hybridMultilevel"/>
    <w:tmpl w:val="7B82B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5EB1292"/>
    <w:multiLevelType w:val="hybridMultilevel"/>
    <w:tmpl w:val="933E1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864D9B"/>
    <w:multiLevelType w:val="hybridMultilevel"/>
    <w:tmpl w:val="E688A0E4"/>
    <w:lvl w:ilvl="0" w:tplc="0C090001">
      <w:start w:val="1"/>
      <w:numFmt w:val="bullet"/>
      <w:lvlText w:val=""/>
      <w:lvlJc w:val="left"/>
      <w:pPr>
        <w:ind w:left="1266" w:hanging="360"/>
      </w:pPr>
      <w:rPr>
        <w:rFonts w:ascii="Symbol" w:hAnsi="Symbol" w:hint="default"/>
      </w:rPr>
    </w:lvl>
    <w:lvl w:ilvl="1" w:tplc="0C090003" w:tentative="1">
      <w:start w:val="1"/>
      <w:numFmt w:val="bullet"/>
      <w:lvlText w:val="o"/>
      <w:lvlJc w:val="left"/>
      <w:pPr>
        <w:ind w:left="1986" w:hanging="360"/>
      </w:pPr>
      <w:rPr>
        <w:rFonts w:ascii="Courier New" w:hAnsi="Courier New" w:cs="Courier New" w:hint="default"/>
      </w:rPr>
    </w:lvl>
    <w:lvl w:ilvl="2" w:tplc="0C090005" w:tentative="1">
      <w:start w:val="1"/>
      <w:numFmt w:val="bullet"/>
      <w:lvlText w:val=""/>
      <w:lvlJc w:val="left"/>
      <w:pPr>
        <w:ind w:left="2706" w:hanging="360"/>
      </w:pPr>
      <w:rPr>
        <w:rFonts w:ascii="Wingdings" w:hAnsi="Wingdings" w:hint="default"/>
      </w:rPr>
    </w:lvl>
    <w:lvl w:ilvl="3" w:tplc="0C090001" w:tentative="1">
      <w:start w:val="1"/>
      <w:numFmt w:val="bullet"/>
      <w:lvlText w:val=""/>
      <w:lvlJc w:val="left"/>
      <w:pPr>
        <w:ind w:left="3426" w:hanging="360"/>
      </w:pPr>
      <w:rPr>
        <w:rFonts w:ascii="Symbol" w:hAnsi="Symbol" w:hint="default"/>
      </w:rPr>
    </w:lvl>
    <w:lvl w:ilvl="4" w:tplc="0C090003" w:tentative="1">
      <w:start w:val="1"/>
      <w:numFmt w:val="bullet"/>
      <w:lvlText w:val="o"/>
      <w:lvlJc w:val="left"/>
      <w:pPr>
        <w:ind w:left="4146" w:hanging="360"/>
      </w:pPr>
      <w:rPr>
        <w:rFonts w:ascii="Courier New" w:hAnsi="Courier New" w:cs="Courier New" w:hint="default"/>
      </w:rPr>
    </w:lvl>
    <w:lvl w:ilvl="5" w:tplc="0C090005" w:tentative="1">
      <w:start w:val="1"/>
      <w:numFmt w:val="bullet"/>
      <w:lvlText w:val=""/>
      <w:lvlJc w:val="left"/>
      <w:pPr>
        <w:ind w:left="4866" w:hanging="360"/>
      </w:pPr>
      <w:rPr>
        <w:rFonts w:ascii="Wingdings" w:hAnsi="Wingdings" w:hint="default"/>
      </w:rPr>
    </w:lvl>
    <w:lvl w:ilvl="6" w:tplc="0C090001" w:tentative="1">
      <w:start w:val="1"/>
      <w:numFmt w:val="bullet"/>
      <w:lvlText w:val=""/>
      <w:lvlJc w:val="left"/>
      <w:pPr>
        <w:ind w:left="5586" w:hanging="360"/>
      </w:pPr>
      <w:rPr>
        <w:rFonts w:ascii="Symbol" w:hAnsi="Symbol" w:hint="default"/>
      </w:rPr>
    </w:lvl>
    <w:lvl w:ilvl="7" w:tplc="0C090003" w:tentative="1">
      <w:start w:val="1"/>
      <w:numFmt w:val="bullet"/>
      <w:lvlText w:val="o"/>
      <w:lvlJc w:val="left"/>
      <w:pPr>
        <w:ind w:left="6306" w:hanging="360"/>
      </w:pPr>
      <w:rPr>
        <w:rFonts w:ascii="Courier New" w:hAnsi="Courier New" w:cs="Courier New" w:hint="default"/>
      </w:rPr>
    </w:lvl>
    <w:lvl w:ilvl="8" w:tplc="0C090005" w:tentative="1">
      <w:start w:val="1"/>
      <w:numFmt w:val="bullet"/>
      <w:lvlText w:val=""/>
      <w:lvlJc w:val="left"/>
      <w:pPr>
        <w:ind w:left="7026" w:hanging="360"/>
      </w:pPr>
      <w:rPr>
        <w:rFonts w:ascii="Wingdings" w:hAnsi="Wingdings" w:hint="default"/>
      </w:rPr>
    </w:lvl>
  </w:abstractNum>
  <w:abstractNum w:abstractNumId="4" w15:restartNumberingAfterBreak="0">
    <w:nsid w:val="2B9E1732"/>
    <w:multiLevelType w:val="hybridMultilevel"/>
    <w:tmpl w:val="1C1EF6E4"/>
    <w:lvl w:ilvl="0" w:tplc="ADFAD7D0">
      <w:start w:val="1"/>
      <w:numFmt w:val="decimal"/>
      <w:lvlText w:val="%1."/>
      <w:lvlJc w:val="left"/>
      <w:pPr>
        <w:ind w:left="546" w:hanging="440"/>
      </w:pPr>
      <w:rPr>
        <w:rFonts w:ascii="Arial" w:hAnsi="Arial" w:cs="Arial" w:hint="default"/>
        <w:b/>
        <w:bCs/>
        <w:i w:val="0"/>
        <w:color w:val="auto"/>
        <w:spacing w:val="-10"/>
        <w:w w:val="105"/>
        <w:sz w:val="22"/>
        <w:szCs w:val="22"/>
      </w:rPr>
    </w:lvl>
    <w:lvl w:ilvl="1" w:tplc="1714CB20">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886860D8">
      <w:numFmt w:val="bullet"/>
      <w:lvlText w:val="•"/>
      <w:lvlJc w:val="left"/>
      <w:pPr>
        <w:ind w:left="1838" w:hanging="267"/>
      </w:pPr>
      <w:rPr>
        <w:rFonts w:hint="default"/>
      </w:rPr>
    </w:lvl>
    <w:lvl w:ilvl="3" w:tplc="DBD4151E">
      <w:numFmt w:val="bullet"/>
      <w:lvlText w:val="•"/>
      <w:lvlJc w:val="left"/>
      <w:pPr>
        <w:ind w:left="2856" w:hanging="267"/>
      </w:pPr>
      <w:rPr>
        <w:rFonts w:hint="default"/>
      </w:rPr>
    </w:lvl>
    <w:lvl w:ilvl="4" w:tplc="8FFC2816">
      <w:numFmt w:val="bullet"/>
      <w:lvlText w:val="•"/>
      <w:lvlJc w:val="left"/>
      <w:pPr>
        <w:ind w:left="3875" w:hanging="267"/>
      </w:pPr>
      <w:rPr>
        <w:rFonts w:hint="default"/>
      </w:rPr>
    </w:lvl>
    <w:lvl w:ilvl="5" w:tplc="2BBC3018">
      <w:numFmt w:val="bullet"/>
      <w:lvlText w:val="•"/>
      <w:lvlJc w:val="left"/>
      <w:pPr>
        <w:ind w:left="4893" w:hanging="267"/>
      </w:pPr>
      <w:rPr>
        <w:rFonts w:hint="default"/>
      </w:rPr>
    </w:lvl>
    <w:lvl w:ilvl="6" w:tplc="72B88336">
      <w:numFmt w:val="bullet"/>
      <w:lvlText w:val="•"/>
      <w:lvlJc w:val="left"/>
      <w:pPr>
        <w:ind w:left="5911" w:hanging="267"/>
      </w:pPr>
      <w:rPr>
        <w:rFonts w:hint="default"/>
      </w:rPr>
    </w:lvl>
    <w:lvl w:ilvl="7" w:tplc="32FE9E7C">
      <w:numFmt w:val="bullet"/>
      <w:lvlText w:val="•"/>
      <w:lvlJc w:val="left"/>
      <w:pPr>
        <w:ind w:left="6930" w:hanging="267"/>
      </w:pPr>
      <w:rPr>
        <w:rFonts w:hint="default"/>
      </w:rPr>
    </w:lvl>
    <w:lvl w:ilvl="8" w:tplc="AA3C6456">
      <w:numFmt w:val="bullet"/>
      <w:lvlText w:val="•"/>
      <w:lvlJc w:val="left"/>
      <w:pPr>
        <w:ind w:left="7948" w:hanging="267"/>
      </w:pPr>
      <w:rPr>
        <w:rFonts w:hint="default"/>
      </w:rPr>
    </w:lvl>
  </w:abstractNum>
  <w:abstractNum w:abstractNumId="5" w15:restartNumberingAfterBreak="0">
    <w:nsid w:val="2D1D7623"/>
    <w:multiLevelType w:val="hybridMultilevel"/>
    <w:tmpl w:val="BE74F86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6" w15:restartNumberingAfterBreak="0">
    <w:nsid w:val="36CD0CBC"/>
    <w:multiLevelType w:val="hybridMultilevel"/>
    <w:tmpl w:val="E3C8215A"/>
    <w:lvl w:ilvl="0" w:tplc="E880196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8B3A2B"/>
    <w:multiLevelType w:val="hybridMultilevel"/>
    <w:tmpl w:val="D4DEE6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E952187"/>
    <w:multiLevelType w:val="hybridMultilevel"/>
    <w:tmpl w:val="B4EA0E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38"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8F1B6E"/>
    <w:multiLevelType w:val="hybridMultilevel"/>
    <w:tmpl w:val="F8B85BB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0" w15:restartNumberingAfterBreak="0">
    <w:nsid w:val="4BA961A4"/>
    <w:multiLevelType w:val="hybridMultilevel"/>
    <w:tmpl w:val="33CA52B6"/>
    <w:lvl w:ilvl="0" w:tplc="DE4CCE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ED12A7"/>
    <w:multiLevelType w:val="hybridMultilevel"/>
    <w:tmpl w:val="BADE65B8"/>
    <w:lvl w:ilvl="0" w:tplc="AD2E5982">
      <w:start w:val="1"/>
      <w:numFmt w:val="lowerRoman"/>
      <w:lvlText w:val="%1."/>
      <w:lvlJc w:val="right"/>
      <w:pPr>
        <w:ind w:left="546" w:hanging="440"/>
      </w:pPr>
      <w:rPr>
        <w:rFonts w:hint="default"/>
        <w:b w:val="0"/>
        <w:bCs w:val="0"/>
        <w:i w:val="0"/>
        <w:color w:val="auto"/>
        <w:spacing w:val="-10"/>
        <w:w w:val="105"/>
        <w:sz w:val="18"/>
        <w:szCs w:val="18"/>
      </w:rPr>
    </w:lvl>
    <w:lvl w:ilvl="1" w:tplc="FFFFFFFF">
      <w:start w:val="1"/>
      <w:numFmt w:val="lowerRoman"/>
      <w:lvlText w:val="%2."/>
      <w:lvlJc w:val="left"/>
      <w:pPr>
        <w:ind w:left="826" w:hanging="267"/>
      </w:pPr>
      <w:rPr>
        <w:rFonts w:ascii="Arial" w:eastAsia="Arial" w:hAnsi="Arial" w:cs="Arial" w:hint="default"/>
        <w:b/>
        <w:color w:val="595959" w:themeColor="text1" w:themeTint="A6"/>
        <w:spacing w:val="-2"/>
        <w:w w:val="62"/>
        <w:sz w:val="20"/>
        <w:szCs w:val="20"/>
      </w:rPr>
    </w:lvl>
    <w:lvl w:ilvl="2" w:tplc="FFFFFFFF">
      <w:numFmt w:val="bullet"/>
      <w:lvlText w:val="•"/>
      <w:lvlJc w:val="left"/>
      <w:pPr>
        <w:ind w:left="1838" w:hanging="267"/>
      </w:pPr>
      <w:rPr>
        <w:rFonts w:hint="default"/>
      </w:rPr>
    </w:lvl>
    <w:lvl w:ilvl="3" w:tplc="FFFFFFFF">
      <w:numFmt w:val="bullet"/>
      <w:lvlText w:val="•"/>
      <w:lvlJc w:val="left"/>
      <w:pPr>
        <w:ind w:left="2856" w:hanging="267"/>
      </w:pPr>
      <w:rPr>
        <w:rFonts w:hint="default"/>
      </w:rPr>
    </w:lvl>
    <w:lvl w:ilvl="4" w:tplc="FFFFFFFF">
      <w:numFmt w:val="bullet"/>
      <w:lvlText w:val="•"/>
      <w:lvlJc w:val="left"/>
      <w:pPr>
        <w:ind w:left="3875" w:hanging="267"/>
      </w:pPr>
      <w:rPr>
        <w:rFonts w:hint="default"/>
      </w:rPr>
    </w:lvl>
    <w:lvl w:ilvl="5" w:tplc="FFFFFFFF">
      <w:numFmt w:val="bullet"/>
      <w:lvlText w:val="•"/>
      <w:lvlJc w:val="left"/>
      <w:pPr>
        <w:ind w:left="4893" w:hanging="267"/>
      </w:pPr>
      <w:rPr>
        <w:rFonts w:hint="default"/>
      </w:rPr>
    </w:lvl>
    <w:lvl w:ilvl="6" w:tplc="FFFFFFFF">
      <w:numFmt w:val="bullet"/>
      <w:lvlText w:val="•"/>
      <w:lvlJc w:val="left"/>
      <w:pPr>
        <w:ind w:left="5911" w:hanging="267"/>
      </w:pPr>
      <w:rPr>
        <w:rFonts w:hint="default"/>
      </w:rPr>
    </w:lvl>
    <w:lvl w:ilvl="7" w:tplc="FFFFFFFF">
      <w:numFmt w:val="bullet"/>
      <w:lvlText w:val="•"/>
      <w:lvlJc w:val="left"/>
      <w:pPr>
        <w:ind w:left="6930" w:hanging="267"/>
      </w:pPr>
      <w:rPr>
        <w:rFonts w:hint="default"/>
      </w:rPr>
    </w:lvl>
    <w:lvl w:ilvl="8" w:tplc="FFFFFFFF">
      <w:numFmt w:val="bullet"/>
      <w:lvlText w:val="•"/>
      <w:lvlJc w:val="left"/>
      <w:pPr>
        <w:ind w:left="7948" w:hanging="267"/>
      </w:pPr>
      <w:rPr>
        <w:rFonts w:hint="default"/>
      </w:rPr>
    </w:lvl>
  </w:abstractNum>
  <w:abstractNum w:abstractNumId="12" w15:restartNumberingAfterBreak="0">
    <w:nsid w:val="5685038A"/>
    <w:multiLevelType w:val="hybridMultilevel"/>
    <w:tmpl w:val="EEAA6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AA11337"/>
    <w:multiLevelType w:val="hybridMultilevel"/>
    <w:tmpl w:val="A204FFC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4" w15:restartNumberingAfterBreak="0">
    <w:nsid w:val="5D414C18"/>
    <w:multiLevelType w:val="hybridMultilevel"/>
    <w:tmpl w:val="17405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9D72D8"/>
    <w:multiLevelType w:val="hybridMultilevel"/>
    <w:tmpl w:val="FE084778"/>
    <w:lvl w:ilvl="0" w:tplc="31B665C0">
      <w:start w:val="1"/>
      <w:numFmt w:val="decimal"/>
      <w:lvlText w:val="%1."/>
      <w:lvlJc w:val="left"/>
      <w:pPr>
        <w:ind w:left="720" w:hanging="360"/>
      </w:pPr>
      <w:rPr>
        <w:b/>
        <w:bCs/>
        <w:color w:val="0070C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EC6290"/>
    <w:multiLevelType w:val="hybridMultilevel"/>
    <w:tmpl w:val="F458551A"/>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7" w15:restartNumberingAfterBreak="0">
    <w:nsid w:val="6FBF441D"/>
    <w:multiLevelType w:val="hybridMultilevel"/>
    <w:tmpl w:val="9EB2A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15089523">
    <w:abstractNumId w:val="4"/>
  </w:num>
  <w:num w:numId="2" w16cid:durableId="67310933">
    <w:abstractNumId w:val="1"/>
  </w:num>
  <w:num w:numId="3" w16cid:durableId="1793594431">
    <w:abstractNumId w:val="12"/>
  </w:num>
  <w:num w:numId="4" w16cid:durableId="78718253">
    <w:abstractNumId w:val="17"/>
  </w:num>
  <w:num w:numId="5" w16cid:durableId="1290864252">
    <w:abstractNumId w:val="11"/>
  </w:num>
  <w:num w:numId="6" w16cid:durableId="2059547044">
    <w:abstractNumId w:val="3"/>
  </w:num>
  <w:num w:numId="7" w16cid:durableId="1379864583">
    <w:abstractNumId w:val="2"/>
  </w:num>
  <w:num w:numId="8" w16cid:durableId="1176840730">
    <w:abstractNumId w:val="6"/>
  </w:num>
  <w:num w:numId="9" w16cid:durableId="1880244157">
    <w:abstractNumId w:val="10"/>
  </w:num>
  <w:num w:numId="10" w16cid:durableId="1116099221">
    <w:abstractNumId w:val="7"/>
  </w:num>
  <w:num w:numId="11" w16cid:durableId="1715495044">
    <w:abstractNumId w:val="16"/>
  </w:num>
  <w:num w:numId="12" w16cid:durableId="588731381">
    <w:abstractNumId w:val="5"/>
  </w:num>
  <w:num w:numId="13" w16cid:durableId="788664040">
    <w:abstractNumId w:val="0"/>
  </w:num>
  <w:num w:numId="14" w16cid:durableId="1955670130">
    <w:abstractNumId w:val="9"/>
  </w:num>
  <w:num w:numId="15" w16cid:durableId="54012262">
    <w:abstractNumId w:val="13"/>
  </w:num>
  <w:num w:numId="16" w16cid:durableId="1900969944">
    <w:abstractNumId w:val="8"/>
  </w:num>
  <w:num w:numId="17" w16cid:durableId="1347747891">
    <w:abstractNumId w:val="15"/>
  </w:num>
  <w:num w:numId="18" w16cid:durableId="176384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2A"/>
    <w:rsid w:val="00013D9E"/>
    <w:rsid w:val="00025A3F"/>
    <w:rsid w:val="000542E5"/>
    <w:rsid w:val="00062050"/>
    <w:rsid w:val="00073385"/>
    <w:rsid w:val="00073E8D"/>
    <w:rsid w:val="00087526"/>
    <w:rsid w:val="000A3A7D"/>
    <w:rsid w:val="000A3B75"/>
    <w:rsid w:val="000B2F21"/>
    <w:rsid w:val="000B520C"/>
    <w:rsid w:val="000B78D6"/>
    <w:rsid w:val="000B7DAE"/>
    <w:rsid w:val="000C1184"/>
    <w:rsid w:val="000D4427"/>
    <w:rsid w:val="000F0BE1"/>
    <w:rsid w:val="000F3BEA"/>
    <w:rsid w:val="00106427"/>
    <w:rsid w:val="001212DC"/>
    <w:rsid w:val="00132C76"/>
    <w:rsid w:val="00135857"/>
    <w:rsid w:val="00137979"/>
    <w:rsid w:val="00161E9C"/>
    <w:rsid w:val="0016618D"/>
    <w:rsid w:val="00174428"/>
    <w:rsid w:val="00175DF2"/>
    <w:rsid w:val="00182CCA"/>
    <w:rsid w:val="001843D7"/>
    <w:rsid w:val="001947DF"/>
    <w:rsid w:val="001971EA"/>
    <w:rsid w:val="00197B15"/>
    <w:rsid w:val="001A3B71"/>
    <w:rsid w:val="001A6BAA"/>
    <w:rsid w:val="001B5825"/>
    <w:rsid w:val="001B7FE3"/>
    <w:rsid w:val="001F35AE"/>
    <w:rsid w:val="0020674A"/>
    <w:rsid w:val="00213181"/>
    <w:rsid w:val="00224BB5"/>
    <w:rsid w:val="00236B55"/>
    <w:rsid w:val="00246223"/>
    <w:rsid w:val="002469A6"/>
    <w:rsid w:val="002505A2"/>
    <w:rsid w:val="00257D69"/>
    <w:rsid w:val="0026689C"/>
    <w:rsid w:val="002A04FB"/>
    <w:rsid w:val="002A6943"/>
    <w:rsid w:val="002B4FA2"/>
    <w:rsid w:val="002C2605"/>
    <w:rsid w:val="002C72AE"/>
    <w:rsid w:val="002D6637"/>
    <w:rsid w:val="003059A2"/>
    <w:rsid w:val="0036108A"/>
    <w:rsid w:val="0036155D"/>
    <w:rsid w:val="0036598E"/>
    <w:rsid w:val="00374C9A"/>
    <w:rsid w:val="00375053"/>
    <w:rsid w:val="00387922"/>
    <w:rsid w:val="00397F70"/>
    <w:rsid w:val="003A5883"/>
    <w:rsid w:val="003B0980"/>
    <w:rsid w:val="003B303B"/>
    <w:rsid w:val="003C0CEE"/>
    <w:rsid w:val="003C47CF"/>
    <w:rsid w:val="003D1B75"/>
    <w:rsid w:val="003F4D49"/>
    <w:rsid w:val="0040422B"/>
    <w:rsid w:val="00405366"/>
    <w:rsid w:val="00407E3D"/>
    <w:rsid w:val="00430473"/>
    <w:rsid w:val="00430DD3"/>
    <w:rsid w:val="00432CFA"/>
    <w:rsid w:val="00442AE7"/>
    <w:rsid w:val="00447BEC"/>
    <w:rsid w:val="004511B5"/>
    <w:rsid w:val="0046284C"/>
    <w:rsid w:val="004724BF"/>
    <w:rsid w:val="0047684E"/>
    <w:rsid w:val="00482109"/>
    <w:rsid w:val="004A2D73"/>
    <w:rsid w:val="004A3EDB"/>
    <w:rsid w:val="004B7935"/>
    <w:rsid w:val="004C55AF"/>
    <w:rsid w:val="004D2603"/>
    <w:rsid w:val="004D4926"/>
    <w:rsid w:val="004E0FE8"/>
    <w:rsid w:val="004E2FFD"/>
    <w:rsid w:val="004E7B32"/>
    <w:rsid w:val="00503F49"/>
    <w:rsid w:val="005057B4"/>
    <w:rsid w:val="005057F2"/>
    <w:rsid w:val="0050782B"/>
    <w:rsid w:val="00512F95"/>
    <w:rsid w:val="00520EF8"/>
    <w:rsid w:val="00530174"/>
    <w:rsid w:val="0054405A"/>
    <w:rsid w:val="00545796"/>
    <w:rsid w:val="00551504"/>
    <w:rsid w:val="00566896"/>
    <w:rsid w:val="00580A25"/>
    <w:rsid w:val="00581322"/>
    <w:rsid w:val="00582690"/>
    <w:rsid w:val="00590961"/>
    <w:rsid w:val="00591191"/>
    <w:rsid w:val="00597ED3"/>
    <w:rsid w:val="005A3308"/>
    <w:rsid w:val="005C48AE"/>
    <w:rsid w:val="005D0A54"/>
    <w:rsid w:val="005D33A1"/>
    <w:rsid w:val="005E2989"/>
    <w:rsid w:val="00612552"/>
    <w:rsid w:val="00620C31"/>
    <w:rsid w:val="006331B0"/>
    <w:rsid w:val="0063514B"/>
    <w:rsid w:val="006353C7"/>
    <w:rsid w:val="00640133"/>
    <w:rsid w:val="006452A7"/>
    <w:rsid w:val="006474E2"/>
    <w:rsid w:val="00665A78"/>
    <w:rsid w:val="006702BA"/>
    <w:rsid w:val="00697230"/>
    <w:rsid w:val="006A48E3"/>
    <w:rsid w:val="006C5149"/>
    <w:rsid w:val="006E3844"/>
    <w:rsid w:val="00707BFD"/>
    <w:rsid w:val="00731D28"/>
    <w:rsid w:val="00733341"/>
    <w:rsid w:val="0073498A"/>
    <w:rsid w:val="00741550"/>
    <w:rsid w:val="007436D7"/>
    <w:rsid w:val="0075061F"/>
    <w:rsid w:val="00753735"/>
    <w:rsid w:val="00760DBA"/>
    <w:rsid w:val="00771AC7"/>
    <w:rsid w:val="00791ECA"/>
    <w:rsid w:val="00796546"/>
    <w:rsid w:val="007C0131"/>
    <w:rsid w:val="007C1444"/>
    <w:rsid w:val="007C1A9C"/>
    <w:rsid w:val="007C6E01"/>
    <w:rsid w:val="007D5A9C"/>
    <w:rsid w:val="007D7808"/>
    <w:rsid w:val="007E6A2A"/>
    <w:rsid w:val="007F0E3E"/>
    <w:rsid w:val="007F2B4A"/>
    <w:rsid w:val="007F7B3D"/>
    <w:rsid w:val="008100F7"/>
    <w:rsid w:val="00825E8D"/>
    <w:rsid w:val="0083489D"/>
    <w:rsid w:val="00837C82"/>
    <w:rsid w:val="00845143"/>
    <w:rsid w:val="00847488"/>
    <w:rsid w:val="00852330"/>
    <w:rsid w:val="00856640"/>
    <w:rsid w:val="00857FFD"/>
    <w:rsid w:val="00862298"/>
    <w:rsid w:val="008758F5"/>
    <w:rsid w:val="00877D20"/>
    <w:rsid w:val="008965E4"/>
    <w:rsid w:val="008A246A"/>
    <w:rsid w:val="008A4C79"/>
    <w:rsid w:val="008C2EF6"/>
    <w:rsid w:val="008C4931"/>
    <w:rsid w:val="008D20E0"/>
    <w:rsid w:val="008D66A1"/>
    <w:rsid w:val="008F1DF6"/>
    <w:rsid w:val="008F3EFF"/>
    <w:rsid w:val="00911572"/>
    <w:rsid w:val="00916728"/>
    <w:rsid w:val="009231AA"/>
    <w:rsid w:val="00932FBB"/>
    <w:rsid w:val="00944B52"/>
    <w:rsid w:val="00945EDB"/>
    <w:rsid w:val="00946BB6"/>
    <w:rsid w:val="0095026C"/>
    <w:rsid w:val="00971500"/>
    <w:rsid w:val="00971507"/>
    <w:rsid w:val="00973856"/>
    <w:rsid w:val="00980F32"/>
    <w:rsid w:val="00982891"/>
    <w:rsid w:val="009849DB"/>
    <w:rsid w:val="00991FEF"/>
    <w:rsid w:val="00A003DB"/>
    <w:rsid w:val="00A1358A"/>
    <w:rsid w:val="00A13F0B"/>
    <w:rsid w:val="00A171E6"/>
    <w:rsid w:val="00A31E10"/>
    <w:rsid w:val="00A44672"/>
    <w:rsid w:val="00A467B9"/>
    <w:rsid w:val="00A93E47"/>
    <w:rsid w:val="00A94E34"/>
    <w:rsid w:val="00AA5B9C"/>
    <w:rsid w:val="00AB1597"/>
    <w:rsid w:val="00AD40B7"/>
    <w:rsid w:val="00AE0077"/>
    <w:rsid w:val="00B06033"/>
    <w:rsid w:val="00B10623"/>
    <w:rsid w:val="00B12FE7"/>
    <w:rsid w:val="00B16464"/>
    <w:rsid w:val="00B30DE5"/>
    <w:rsid w:val="00B41CDA"/>
    <w:rsid w:val="00B422F6"/>
    <w:rsid w:val="00B64040"/>
    <w:rsid w:val="00B704B8"/>
    <w:rsid w:val="00B717D1"/>
    <w:rsid w:val="00BA1464"/>
    <w:rsid w:val="00BB5AD0"/>
    <w:rsid w:val="00BB6F4E"/>
    <w:rsid w:val="00BE117B"/>
    <w:rsid w:val="00C00AF2"/>
    <w:rsid w:val="00C015A7"/>
    <w:rsid w:val="00C06B88"/>
    <w:rsid w:val="00C071A1"/>
    <w:rsid w:val="00C1076E"/>
    <w:rsid w:val="00C13B52"/>
    <w:rsid w:val="00C44974"/>
    <w:rsid w:val="00C47717"/>
    <w:rsid w:val="00C6190C"/>
    <w:rsid w:val="00C65A43"/>
    <w:rsid w:val="00C66024"/>
    <w:rsid w:val="00C66593"/>
    <w:rsid w:val="00C7293F"/>
    <w:rsid w:val="00C739F7"/>
    <w:rsid w:val="00C76D6E"/>
    <w:rsid w:val="00CA0405"/>
    <w:rsid w:val="00CA4915"/>
    <w:rsid w:val="00CC36E6"/>
    <w:rsid w:val="00CC3E76"/>
    <w:rsid w:val="00CC501A"/>
    <w:rsid w:val="00CD434E"/>
    <w:rsid w:val="00CE05F1"/>
    <w:rsid w:val="00CE637C"/>
    <w:rsid w:val="00CF5028"/>
    <w:rsid w:val="00D05AD9"/>
    <w:rsid w:val="00D0614B"/>
    <w:rsid w:val="00D06D0E"/>
    <w:rsid w:val="00D15AF8"/>
    <w:rsid w:val="00D20B36"/>
    <w:rsid w:val="00D21948"/>
    <w:rsid w:val="00D53B8E"/>
    <w:rsid w:val="00D668D8"/>
    <w:rsid w:val="00D673F7"/>
    <w:rsid w:val="00D74999"/>
    <w:rsid w:val="00DB0657"/>
    <w:rsid w:val="00DC2FD1"/>
    <w:rsid w:val="00DE1D54"/>
    <w:rsid w:val="00DE5235"/>
    <w:rsid w:val="00E0054F"/>
    <w:rsid w:val="00E1769D"/>
    <w:rsid w:val="00E17BFF"/>
    <w:rsid w:val="00E27CB5"/>
    <w:rsid w:val="00E46B61"/>
    <w:rsid w:val="00E46F16"/>
    <w:rsid w:val="00E52B1E"/>
    <w:rsid w:val="00E620F8"/>
    <w:rsid w:val="00E6216F"/>
    <w:rsid w:val="00E6349A"/>
    <w:rsid w:val="00E66703"/>
    <w:rsid w:val="00E67EE7"/>
    <w:rsid w:val="00E70825"/>
    <w:rsid w:val="00E73A76"/>
    <w:rsid w:val="00E758DE"/>
    <w:rsid w:val="00E81893"/>
    <w:rsid w:val="00E83AEC"/>
    <w:rsid w:val="00E87540"/>
    <w:rsid w:val="00E9468D"/>
    <w:rsid w:val="00EA315B"/>
    <w:rsid w:val="00EB115A"/>
    <w:rsid w:val="00EB69E9"/>
    <w:rsid w:val="00ED514D"/>
    <w:rsid w:val="00EE1118"/>
    <w:rsid w:val="00EE342D"/>
    <w:rsid w:val="00EE3DBA"/>
    <w:rsid w:val="00EF5E21"/>
    <w:rsid w:val="00F15557"/>
    <w:rsid w:val="00F2514C"/>
    <w:rsid w:val="00F5245E"/>
    <w:rsid w:val="00F57F1A"/>
    <w:rsid w:val="00F633A5"/>
    <w:rsid w:val="00F84809"/>
    <w:rsid w:val="00FA5D87"/>
    <w:rsid w:val="00FA65A0"/>
    <w:rsid w:val="00FA7AD8"/>
    <w:rsid w:val="00FA7CD9"/>
    <w:rsid w:val="00FB4A73"/>
    <w:rsid w:val="00FC1582"/>
    <w:rsid w:val="00FD67AE"/>
    <w:rsid w:val="00FE0145"/>
    <w:rsid w:val="00FE2551"/>
    <w:rsid w:val="00FE614E"/>
    <w:rsid w:val="00FF13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4532"/>
  <w15:chartTrackingRefBased/>
  <w15:docId w15:val="{5590971D-76B2-43B2-9D39-5D1CA777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E6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6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64040"/>
    <w:pPr>
      <w:autoSpaceDE w:val="0"/>
      <w:autoSpaceDN w:val="0"/>
      <w:adjustRightInd w:val="0"/>
      <w:spacing w:line="180" w:lineRule="auto"/>
      <w:textAlignment w:val="center"/>
    </w:pPr>
    <w:rPr>
      <w:rFonts w:ascii="Open Sans" w:eastAsia="Nanum Pen" w:hAnsi="Open Sans" w:cs="Minion Pro"/>
      <w:color w:val="000000"/>
      <w:sz w:val="22"/>
      <w:lang w:val="en-GB"/>
    </w:rPr>
  </w:style>
  <w:style w:type="paragraph" w:customStyle="1" w:styleId="Quote1">
    <w:name w:val="Quote1"/>
    <w:basedOn w:val="Normal"/>
    <w:qFormat/>
    <w:rsid w:val="00B64040"/>
    <w:pPr>
      <w:autoSpaceDE w:val="0"/>
      <w:autoSpaceDN w:val="0"/>
      <w:adjustRightInd w:val="0"/>
      <w:spacing w:line="120" w:lineRule="auto"/>
      <w:textAlignment w:val="center"/>
    </w:pPr>
    <w:rPr>
      <w:rFonts w:ascii="Nanum Pen" w:eastAsia="Nanum Pen" w:hAnsi="Nanum Pen" w:cs="Minion Pro"/>
      <w:color w:val="C74832"/>
      <w:sz w:val="44"/>
      <w:lang w:val="en-GB"/>
    </w:rPr>
  </w:style>
  <w:style w:type="paragraph" w:customStyle="1" w:styleId="Versionnumber">
    <w:name w:val="Version number"/>
    <w:basedOn w:val="Normal"/>
    <w:autoRedefine/>
    <w:qFormat/>
    <w:rsid w:val="00B64040"/>
    <w:pPr>
      <w:autoSpaceDE w:val="0"/>
      <w:autoSpaceDN w:val="0"/>
      <w:adjustRightInd w:val="0"/>
      <w:spacing w:line="160" w:lineRule="exact"/>
      <w:contextualSpacing/>
      <w:textAlignment w:val="center"/>
    </w:pPr>
    <w:rPr>
      <w:rFonts w:ascii="Open Sans SemiBold" w:eastAsia="Nanum Pen" w:hAnsi="Open Sans SemiBold" w:cs="Minion Pro"/>
      <w:b/>
      <w:color w:val="000000"/>
      <w:lang w:val="en-GB"/>
    </w:rPr>
  </w:style>
  <w:style w:type="paragraph" w:customStyle="1" w:styleId="Greeting">
    <w:name w:val="Greeting"/>
    <w:qFormat/>
    <w:rsid w:val="00B64040"/>
    <w:pPr>
      <w:adjustRightInd w:val="0"/>
      <w:spacing w:before="100" w:beforeAutospacing="1" w:after="100" w:afterAutospacing="1" w:line="120" w:lineRule="auto"/>
      <w:textboxTightWrap w:val="allLines"/>
      <w:outlineLvl w:val="0"/>
    </w:pPr>
    <w:rPr>
      <w:rFonts w:ascii="Nanum Pen" w:eastAsia="Nanum Pen" w:hAnsi="Nanum Pen" w:cs="Minion Pro"/>
      <w:color w:val="000000" w:themeColor="text1"/>
      <w:sz w:val="92"/>
      <w:lang w:val="en-GB"/>
    </w:rPr>
  </w:style>
  <w:style w:type="character" w:customStyle="1" w:styleId="Heading1Char">
    <w:name w:val="Heading 1 Char"/>
    <w:basedOn w:val="DefaultParagraphFont"/>
    <w:link w:val="Heading1"/>
    <w:uiPriority w:val="9"/>
    <w:rsid w:val="007E6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6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2A"/>
    <w:rPr>
      <w:rFonts w:eastAsiaTheme="majorEastAsia" w:cstheme="majorBidi"/>
      <w:color w:val="272727" w:themeColor="text1" w:themeTint="D8"/>
    </w:rPr>
  </w:style>
  <w:style w:type="paragraph" w:styleId="Title">
    <w:name w:val="Title"/>
    <w:basedOn w:val="Normal"/>
    <w:next w:val="Normal"/>
    <w:link w:val="TitleChar"/>
    <w:uiPriority w:val="10"/>
    <w:qFormat/>
    <w:rsid w:val="007E6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A2A"/>
    <w:rPr>
      <w:i/>
      <w:iCs/>
      <w:color w:val="404040" w:themeColor="text1" w:themeTint="BF"/>
    </w:rPr>
  </w:style>
  <w:style w:type="paragraph" w:styleId="ListParagraph">
    <w:name w:val="List Paragraph"/>
    <w:basedOn w:val="Normal"/>
    <w:uiPriority w:val="34"/>
    <w:qFormat/>
    <w:rsid w:val="007E6A2A"/>
    <w:pPr>
      <w:ind w:left="720"/>
      <w:contextualSpacing/>
    </w:pPr>
  </w:style>
  <w:style w:type="character" w:styleId="IntenseEmphasis">
    <w:name w:val="Intense Emphasis"/>
    <w:basedOn w:val="DefaultParagraphFont"/>
    <w:uiPriority w:val="21"/>
    <w:qFormat/>
    <w:rsid w:val="007E6A2A"/>
    <w:rPr>
      <w:i/>
      <w:iCs/>
      <w:color w:val="0F4761" w:themeColor="accent1" w:themeShade="BF"/>
    </w:rPr>
  </w:style>
  <w:style w:type="paragraph" w:styleId="IntenseQuote">
    <w:name w:val="Intense Quote"/>
    <w:basedOn w:val="Normal"/>
    <w:next w:val="Normal"/>
    <w:link w:val="IntenseQuoteChar"/>
    <w:uiPriority w:val="30"/>
    <w:qFormat/>
    <w:rsid w:val="007E6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2A"/>
    <w:rPr>
      <w:i/>
      <w:iCs/>
      <w:color w:val="0F4761" w:themeColor="accent1" w:themeShade="BF"/>
    </w:rPr>
  </w:style>
  <w:style w:type="character" w:styleId="IntenseReference">
    <w:name w:val="Intense Reference"/>
    <w:basedOn w:val="DefaultParagraphFont"/>
    <w:uiPriority w:val="32"/>
    <w:qFormat/>
    <w:rsid w:val="007E6A2A"/>
    <w:rPr>
      <w:b/>
      <w:bCs/>
      <w:smallCaps/>
      <w:color w:val="0F4761" w:themeColor="accent1" w:themeShade="BF"/>
      <w:spacing w:val="5"/>
    </w:rPr>
  </w:style>
  <w:style w:type="paragraph" w:styleId="Header">
    <w:name w:val="header"/>
    <w:basedOn w:val="Normal"/>
    <w:link w:val="HeaderChar"/>
    <w:uiPriority w:val="99"/>
    <w:unhideWhenUsed/>
    <w:rsid w:val="007E6A2A"/>
    <w:pPr>
      <w:tabs>
        <w:tab w:val="center" w:pos="4680"/>
        <w:tab w:val="right" w:pos="9360"/>
      </w:tabs>
    </w:pPr>
  </w:style>
  <w:style w:type="character" w:customStyle="1" w:styleId="HeaderChar">
    <w:name w:val="Header Char"/>
    <w:basedOn w:val="DefaultParagraphFont"/>
    <w:link w:val="Header"/>
    <w:uiPriority w:val="99"/>
    <w:rsid w:val="007E6A2A"/>
    <w:rPr>
      <w:rFonts w:eastAsiaTheme="minorEastAsia"/>
    </w:rPr>
  </w:style>
  <w:style w:type="paragraph" w:styleId="Footer">
    <w:name w:val="footer"/>
    <w:basedOn w:val="Normal"/>
    <w:link w:val="FooterChar"/>
    <w:uiPriority w:val="99"/>
    <w:unhideWhenUsed/>
    <w:rsid w:val="007E6A2A"/>
    <w:pPr>
      <w:tabs>
        <w:tab w:val="center" w:pos="4680"/>
        <w:tab w:val="right" w:pos="9360"/>
      </w:tabs>
    </w:pPr>
  </w:style>
  <w:style w:type="character" w:customStyle="1" w:styleId="FooterChar">
    <w:name w:val="Footer Char"/>
    <w:basedOn w:val="DefaultParagraphFont"/>
    <w:link w:val="Footer"/>
    <w:uiPriority w:val="99"/>
    <w:rsid w:val="007E6A2A"/>
    <w:rPr>
      <w:rFonts w:eastAsiaTheme="minorEastAsia"/>
    </w:rPr>
  </w:style>
  <w:style w:type="paragraph" w:customStyle="1" w:styleId="Points">
    <w:name w:val="Points"/>
    <w:basedOn w:val="Normal"/>
    <w:link w:val="PointsChar"/>
    <w:qFormat/>
    <w:rsid w:val="006474E2"/>
    <w:pPr>
      <w:spacing w:after="200" w:line="360" w:lineRule="auto"/>
      <w:contextualSpacing/>
    </w:pPr>
    <w:rPr>
      <w:rFonts w:ascii="Arial" w:eastAsiaTheme="minorHAnsi" w:hAnsi="Arial" w:cs="Arial"/>
      <w:color w:val="595959" w:themeColor="text1" w:themeTint="A6"/>
      <w:sz w:val="20"/>
      <w:szCs w:val="22"/>
    </w:rPr>
  </w:style>
  <w:style w:type="character" w:styleId="BookTitle">
    <w:name w:val="Book Title"/>
    <w:basedOn w:val="DefaultParagraphFont"/>
    <w:uiPriority w:val="33"/>
    <w:qFormat/>
    <w:rsid w:val="006474E2"/>
    <w:rPr>
      <w:b/>
      <w:bCs/>
      <w:smallCaps/>
      <w:spacing w:val="5"/>
    </w:rPr>
  </w:style>
  <w:style w:type="paragraph" w:customStyle="1" w:styleId="Heading1Red">
    <w:name w:val="Heading 1 Red"/>
    <w:basedOn w:val="Normal"/>
    <w:link w:val="Heading1RedChar"/>
    <w:qFormat/>
    <w:rsid w:val="006474E2"/>
    <w:pPr>
      <w:spacing w:after="200" w:line="276" w:lineRule="auto"/>
      <w:jc w:val="center"/>
    </w:pPr>
    <w:rPr>
      <w:rFonts w:ascii="Arial" w:eastAsiaTheme="minorHAnsi" w:hAnsi="Arial" w:cs="Arial"/>
      <w:color w:val="FF0000"/>
      <w:sz w:val="22"/>
      <w:szCs w:val="22"/>
    </w:rPr>
  </w:style>
  <w:style w:type="character" w:customStyle="1" w:styleId="Heading1RedChar">
    <w:name w:val="Heading 1 Red Char"/>
    <w:basedOn w:val="DefaultParagraphFont"/>
    <w:link w:val="Heading1Red"/>
    <w:rsid w:val="006474E2"/>
    <w:rPr>
      <w:rFonts w:ascii="Arial" w:hAnsi="Arial" w:cs="Arial"/>
      <w:color w:val="FF0000"/>
      <w:sz w:val="22"/>
      <w:szCs w:val="22"/>
    </w:rPr>
  </w:style>
  <w:style w:type="character" w:customStyle="1" w:styleId="PointsChar">
    <w:name w:val="Points Char"/>
    <w:basedOn w:val="DefaultParagraphFont"/>
    <w:link w:val="Points"/>
    <w:rsid w:val="006474E2"/>
    <w:rPr>
      <w:rFonts w:ascii="Arial" w:hAnsi="Arial" w:cs="Arial"/>
      <w:color w:val="595959" w:themeColor="text1" w:themeTint="A6"/>
      <w:sz w:val="20"/>
      <w:szCs w:val="22"/>
    </w:rPr>
  </w:style>
  <w:style w:type="table" w:styleId="TableGrid">
    <w:name w:val="Table Grid"/>
    <w:basedOn w:val="TableNormal"/>
    <w:uiPriority w:val="59"/>
    <w:rsid w:val="00C015A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174"/>
    <w:rPr>
      <w:color w:val="467886" w:themeColor="hyperlink"/>
      <w:u w:val="single"/>
    </w:rPr>
  </w:style>
  <w:style w:type="paragraph" w:customStyle="1" w:styleId="Pageheading">
    <w:name w:val="Page heading"/>
    <w:basedOn w:val="Heading2"/>
    <w:link w:val="PageheadingChar"/>
    <w:qFormat/>
    <w:rsid w:val="0063514B"/>
    <w:pPr>
      <w:spacing w:before="0" w:after="0" w:line="360" w:lineRule="auto"/>
    </w:pPr>
    <w:rPr>
      <w:rFonts w:ascii="Arial" w:hAnsi="Arial" w:cs="Arial"/>
      <w:bCs/>
      <w:caps/>
      <w:color w:val="595959" w:themeColor="text1" w:themeTint="A6"/>
      <w:sz w:val="20"/>
      <w:szCs w:val="20"/>
    </w:rPr>
  </w:style>
  <w:style w:type="paragraph" w:customStyle="1" w:styleId="BodyText1">
    <w:name w:val="Body Text1"/>
    <w:basedOn w:val="Normal"/>
    <w:link w:val="BodytextChar"/>
    <w:qFormat/>
    <w:rsid w:val="0063514B"/>
    <w:pPr>
      <w:spacing w:after="200" w:line="360" w:lineRule="auto"/>
      <w:ind w:right="-142"/>
    </w:pPr>
    <w:rPr>
      <w:rFonts w:ascii="Arial" w:eastAsiaTheme="minorHAnsi" w:hAnsi="Arial" w:cs="Arial"/>
      <w:sz w:val="20"/>
      <w:szCs w:val="20"/>
    </w:rPr>
  </w:style>
  <w:style w:type="character" w:customStyle="1" w:styleId="PageheadingChar">
    <w:name w:val="Page heading Char"/>
    <w:basedOn w:val="DefaultParagraphFont"/>
    <w:link w:val="Pageheading"/>
    <w:rsid w:val="0063514B"/>
    <w:rPr>
      <w:rFonts w:ascii="Arial" w:eastAsiaTheme="majorEastAsia" w:hAnsi="Arial" w:cs="Arial"/>
      <w:bCs/>
      <w:caps/>
      <w:color w:val="595959" w:themeColor="text1" w:themeTint="A6"/>
      <w:sz w:val="20"/>
      <w:szCs w:val="20"/>
    </w:rPr>
  </w:style>
  <w:style w:type="character" w:customStyle="1" w:styleId="BodytextChar">
    <w:name w:val="Body text Char"/>
    <w:basedOn w:val="DefaultParagraphFont"/>
    <w:link w:val="BodyText1"/>
    <w:rsid w:val="0063514B"/>
    <w:rPr>
      <w:rFonts w:ascii="Arial" w:hAnsi="Arial" w:cs="Arial"/>
      <w:sz w:val="20"/>
      <w:szCs w:val="20"/>
    </w:rPr>
  </w:style>
  <w:style w:type="paragraph" w:styleId="NoSpacing">
    <w:name w:val="No Spacing"/>
    <w:uiPriority w:val="1"/>
    <w:qFormat/>
    <w:rsid w:val="006351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134582">
      <w:bodyDiv w:val="1"/>
      <w:marLeft w:val="0"/>
      <w:marRight w:val="0"/>
      <w:marTop w:val="0"/>
      <w:marBottom w:val="0"/>
      <w:divBdr>
        <w:top w:val="none" w:sz="0" w:space="0" w:color="auto"/>
        <w:left w:val="none" w:sz="0" w:space="0" w:color="auto"/>
        <w:bottom w:val="none" w:sz="0" w:space="0" w:color="auto"/>
        <w:right w:val="none" w:sz="0" w:space="0" w:color="auto"/>
      </w:divBdr>
    </w:div>
    <w:div w:id="907963409">
      <w:bodyDiv w:val="1"/>
      <w:marLeft w:val="0"/>
      <w:marRight w:val="0"/>
      <w:marTop w:val="0"/>
      <w:marBottom w:val="0"/>
      <w:divBdr>
        <w:top w:val="none" w:sz="0" w:space="0" w:color="auto"/>
        <w:left w:val="none" w:sz="0" w:space="0" w:color="auto"/>
        <w:bottom w:val="none" w:sz="0" w:space="0" w:color="auto"/>
        <w:right w:val="none" w:sz="0" w:space="0" w:color="auto"/>
      </w:divBdr>
    </w:div>
    <w:div w:id="1247420412">
      <w:bodyDiv w:val="1"/>
      <w:marLeft w:val="0"/>
      <w:marRight w:val="0"/>
      <w:marTop w:val="0"/>
      <w:marBottom w:val="0"/>
      <w:divBdr>
        <w:top w:val="none" w:sz="0" w:space="0" w:color="auto"/>
        <w:left w:val="none" w:sz="0" w:space="0" w:color="auto"/>
        <w:bottom w:val="none" w:sz="0" w:space="0" w:color="auto"/>
        <w:right w:val="none" w:sz="0" w:space="0" w:color="auto"/>
      </w:divBdr>
    </w:div>
    <w:div w:id="1941329319">
      <w:bodyDiv w:val="1"/>
      <w:marLeft w:val="0"/>
      <w:marRight w:val="0"/>
      <w:marTop w:val="0"/>
      <w:marBottom w:val="0"/>
      <w:divBdr>
        <w:top w:val="none" w:sz="0" w:space="0" w:color="auto"/>
        <w:left w:val="none" w:sz="0" w:space="0" w:color="auto"/>
        <w:bottom w:val="none" w:sz="0" w:space="0" w:color="auto"/>
        <w:right w:val="none" w:sz="0" w:space="0" w:color="auto"/>
      </w:divBdr>
    </w:div>
    <w:div w:id="19690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cid:image005.png@01DBDF63.37001430" TargetMode="External"/><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451615-d7cc-4933-85d1-e6f9c742b6f7" xsi:nil="true"/>
    <lcf76f155ced4ddcb4097134ff3c332f xmlns="176cea6b-951e-4e8b-ab0f-e26b6fa9db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18B87B8D1AAE41B2CA184F525A427E" ma:contentTypeVersion="15" ma:contentTypeDescription="Create a new document." ma:contentTypeScope="" ma:versionID="2bc7f8f1f7e9b97d11e2fab6c4f5810f">
  <xsd:schema xmlns:xsd="http://www.w3.org/2001/XMLSchema" xmlns:xs="http://www.w3.org/2001/XMLSchema" xmlns:p="http://schemas.microsoft.com/office/2006/metadata/properties" xmlns:ns2="7e451615-d7cc-4933-85d1-e6f9c742b6f7" xmlns:ns3="176cea6b-951e-4e8b-ab0f-e26b6fa9db1a" targetNamespace="http://schemas.microsoft.com/office/2006/metadata/properties" ma:root="true" ma:fieldsID="a7c27ef66601a2492f2388350c6654fe" ns2:_="" ns3:_="">
    <xsd:import namespace="7e451615-d7cc-4933-85d1-e6f9c742b6f7"/>
    <xsd:import namespace="176cea6b-951e-4e8b-ab0f-e26b6fa9db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1615-d7cc-4933-85d1-e6f9c742b6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507bfb-07c5-4f23-bc6a-3565c0cb4cc1}" ma:internalName="TaxCatchAll" ma:showField="CatchAllData" ma:web="7e451615-d7cc-4933-85d1-e6f9c742b6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6cea6b-951e-4e8b-ab0f-e26b6fa9db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086925-80c6-4674-851e-373c04938c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EDCD0-F722-4B1B-A58E-53DE1951A8CC}">
  <ds:schemaRefs>
    <ds:schemaRef ds:uri="http://schemas.microsoft.com/office/2006/metadata/properties"/>
    <ds:schemaRef ds:uri="http://schemas.microsoft.com/office/infopath/2007/PartnerControls"/>
    <ds:schemaRef ds:uri="7e451615-d7cc-4933-85d1-e6f9c742b6f7"/>
    <ds:schemaRef ds:uri="176cea6b-951e-4e8b-ab0f-e26b6fa9db1a"/>
  </ds:schemaRefs>
</ds:datastoreItem>
</file>

<file path=customXml/itemProps2.xml><?xml version="1.0" encoding="utf-8"?>
<ds:datastoreItem xmlns:ds="http://schemas.openxmlformats.org/officeDocument/2006/customXml" ds:itemID="{2A2716C2-DB64-4FC6-A91E-5785AF34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1615-d7cc-4933-85d1-e6f9c742b6f7"/>
    <ds:schemaRef ds:uri="176cea6b-951e-4e8b-ab0f-e26b6fa9d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99DEC-8F59-425D-9860-6F5FA6FBB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1947</Words>
  <Characters>11099</Characters>
  <Application>Microsoft Office Word</Application>
  <DocSecurity>0</DocSecurity>
  <Lines>92</Lines>
  <Paragraphs>26</Paragraphs>
  <ScaleCrop>false</ScaleCrop>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nettelfield</dc:creator>
  <cp:keywords/>
  <dc:description/>
  <cp:lastModifiedBy>Alice Gawler</cp:lastModifiedBy>
  <cp:revision>116</cp:revision>
  <cp:lastPrinted>2025-07-04T18:03:00Z</cp:lastPrinted>
  <dcterms:created xsi:type="dcterms:W3CDTF">2025-07-09T01:52:00Z</dcterms:created>
  <dcterms:modified xsi:type="dcterms:W3CDTF">2025-07-16T04:22:00Z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0x0101009C18B87B8D1AAE41B2CA184F525A427E</vt:lpwstr>
  </property>
  <property fmtid="{D5CDD505-2E9C-101B-9397-08002B2CF9AE}" pid="3" name="MediaServiceImageTags">
    <vt:lpwstr/>
  </property>
</Properties>
</file>